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38" w:rsidRPr="00DA6738" w:rsidRDefault="00DA6738" w:rsidP="00DA6738">
      <w:pPr>
        <w:autoSpaceDE w:val="0"/>
        <w:autoSpaceDN w:val="0"/>
        <w:adjustRightInd w:val="0"/>
        <w:jc w:val="center"/>
        <w:rPr>
          <w:rFonts w:ascii="Times New Roman" w:eastAsia="標楷體" w:hAnsi="Times New Roman" w:cs="Times New Roman"/>
          <w:kern w:val="0"/>
          <w:sz w:val="20"/>
          <w:szCs w:val="20"/>
        </w:rPr>
      </w:pPr>
      <w:r w:rsidRPr="00DA6738">
        <w:rPr>
          <w:rFonts w:ascii="Times New Roman" w:eastAsia="標楷體" w:hAnsi="Times New Roman" w:cs="微軟正黑體" w:hint="eastAsia"/>
          <w:kern w:val="0"/>
          <w:sz w:val="32"/>
          <w:szCs w:val="32"/>
        </w:rPr>
        <w:t>輔仁大學</w:t>
      </w:r>
      <w:r>
        <w:rPr>
          <w:rFonts w:ascii="Times New Roman" w:eastAsia="標楷體" w:hAnsi="Times New Roman" w:cs="微軟正黑體" w:hint="eastAsia"/>
          <w:kern w:val="0"/>
          <w:sz w:val="32"/>
          <w:szCs w:val="32"/>
        </w:rPr>
        <w:t>義大利</w:t>
      </w:r>
      <w:r w:rsidRPr="00DA6738">
        <w:rPr>
          <w:rFonts w:ascii="Times New Roman" w:eastAsia="標楷體" w:hAnsi="Times New Roman" w:cs="微軟正黑體" w:hint="eastAsia"/>
          <w:kern w:val="0"/>
          <w:sz w:val="32"/>
          <w:szCs w:val="32"/>
        </w:rPr>
        <w:t>語文學系學習成果實施辦法</w:t>
      </w:r>
    </w:p>
    <w:p w:rsidR="00DA6738" w:rsidRPr="00DA6738" w:rsidRDefault="002A332F" w:rsidP="00DA6738">
      <w:pPr>
        <w:autoSpaceDE w:val="0"/>
        <w:autoSpaceDN w:val="0"/>
        <w:adjustRightInd w:val="0"/>
        <w:jc w:val="right"/>
        <w:rPr>
          <w:rFonts w:ascii="Times New Roman" w:eastAsia="標楷體" w:hAnsi="Times New Roman" w:cs="DFKaiShu-SB-Estd-BF"/>
          <w:kern w:val="0"/>
          <w:sz w:val="20"/>
          <w:szCs w:val="20"/>
        </w:rPr>
      </w:pPr>
      <w:r>
        <w:rPr>
          <w:rFonts w:ascii="Times New Roman" w:eastAsia="標楷體" w:hAnsi="Times New Roman" w:cs="Calibri" w:hint="eastAsia"/>
          <w:kern w:val="0"/>
          <w:sz w:val="20"/>
          <w:szCs w:val="20"/>
        </w:rPr>
        <w:t>110</w:t>
      </w:r>
      <w:r>
        <w:rPr>
          <w:rFonts w:ascii="Times New Roman" w:eastAsia="標楷體" w:hAnsi="Times New Roman" w:cs="Calibri"/>
          <w:kern w:val="0"/>
          <w:sz w:val="20"/>
          <w:szCs w:val="20"/>
        </w:rPr>
        <w:t>.0</w:t>
      </w:r>
      <w:r>
        <w:rPr>
          <w:rFonts w:ascii="Times New Roman" w:eastAsia="標楷體" w:hAnsi="Times New Roman" w:cs="Calibri" w:hint="eastAsia"/>
          <w:kern w:val="0"/>
          <w:sz w:val="20"/>
          <w:szCs w:val="20"/>
        </w:rPr>
        <w:t>4</w:t>
      </w:r>
      <w:r>
        <w:rPr>
          <w:rFonts w:ascii="Times New Roman" w:eastAsia="標楷體" w:hAnsi="Times New Roman" w:cs="Calibri"/>
          <w:kern w:val="0"/>
          <w:sz w:val="20"/>
          <w:szCs w:val="20"/>
        </w:rPr>
        <w:t>.</w:t>
      </w:r>
      <w:r>
        <w:rPr>
          <w:rFonts w:ascii="Times New Roman" w:eastAsia="標楷體" w:hAnsi="Times New Roman" w:cs="Calibri" w:hint="eastAsia"/>
          <w:kern w:val="0"/>
          <w:sz w:val="20"/>
          <w:szCs w:val="20"/>
        </w:rPr>
        <w:t>13</w:t>
      </w:r>
      <w:r>
        <w:rPr>
          <w:rFonts w:ascii="Times New Roman" w:eastAsia="標楷體" w:hAnsi="Times New Roman" w:cs="Calibri"/>
          <w:kern w:val="0"/>
          <w:sz w:val="20"/>
          <w:szCs w:val="20"/>
        </w:rPr>
        <w:t xml:space="preserve"> 109</w:t>
      </w:r>
      <w:r w:rsidR="00DA6738" w:rsidRPr="00DA6738">
        <w:rPr>
          <w:rFonts w:ascii="Times New Roman" w:eastAsia="標楷體" w:hAnsi="Times New Roman" w:cs="微軟正黑體" w:hint="eastAsia"/>
          <w:kern w:val="0"/>
          <w:sz w:val="20"/>
          <w:szCs w:val="20"/>
        </w:rPr>
        <w:t>學年度第</w:t>
      </w:r>
      <w:r>
        <w:rPr>
          <w:rFonts w:ascii="Times New Roman" w:eastAsia="標楷體" w:hAnsi="Times New Roman" w:cs="Calibri" w:hint="eastAsia"/>
          <w:kern w:val="0"/>
          <w:sz w:val="20"/>
          <w:szCs w:val="20"/>
        </w:rPr>
        <w:t>2</w:t>
      </w:r>
      <w:r w:rsidR="00DA6738" w:rsidRPr="00DA6738">
        <w:rPr>
          <w:rFonts w:ascii="Times New Roman" w:eastAsia="標楷體" w:hAnsi="Times New Roman" w:cs="微軟正黑體" w:hint="eastAsia"/>
          <w:kern w:val="0"/>
          <w:sz w:val="20"/>
          <w:szCs w:val="20"/>
        </w:rPr>
        <w:t>學期第</w:t>
      </w:r>
      <w:r>
        <w:rPr>
          <w:rFonts w:ascii="Times New Roman" w:eastAsia="標楷體" w:hAnsi="Times New Roman" w:cs="Calibri" w:hint="eastAsia"/>
          <w:kern w:val="0"/>
          <w:sz w:val="20"/>
          <w:szCs w:val="20"/>
        </w:rPr>
        <w:t>2</w:t>
      </w:r>
      <w:r w:rsidR="00DA6738" w:rsidRPr="00DA6738">
        <w:rPr>
          <w:rFonts w:ascii="Times New Roman" w:eastAsia="標楷體" w:hAnsi="Times New Roman" w:cs="微軟正黑體" w:hint="eastAsia"/>
          <w:kern w:val="0"/>
          <w:sz w:val="20"/>
          <w:szCs w:val="20"/>
        </w:rPr>
        <w:t>次系務會議制定通過</w:t>
      </w:r>
    </w:p>
    <w:p w:rsidR="00DA6738" w:rsidRPr="008C6EF8" w:rsidRDefault="00DA6738" w:rsidP="008C6EF8">
      <w:pPr>
        <w:pStyle w:val="a3"/>
        <w:numPr>
          <w:ilvl w:val="0"/>
          <w:numId w:val="1"/>
        </w:numPr>
        <w:autoSpaceDE w:val="0"/>
        <w:autoSpaceDN w:val="0"/>
        <w:adjustRightInd w:val="0"/>
        <w:ind w:leftChars="0"/>
        <w:rPr>
          <w:rFonts w:ascii="Times New Roman" w:eastAsia="標楷體" w:hAnsi="Times New Roman" w:cs="DFKaiShu-SB-Estd-BF"/>
          <w:kern w:val="0"/>
          <w:szCs w:val="24"/>
        </w:rPr>
      </w:pPr>
      <w:r w:rsidRPr="008C6EF8">
        <w:rPr>
          <w:rFonts w:ascii="Times New Roman" w:eastAsia="標楷體" w:hAnsi="Times New Roman" w:cs="微軟正黑體" w:hint="eastAsia"/>
          <w:kern w:val="0"/>
          <w:szCs w:val="24"/>
        </w:rPr>
        <w:t>實施宗旨</w:t>
      </w:r>
      <w:r w:rsidRPr="008C6EF8">
        <w:rPr>
          <w:rFonts w:ascii="Times New Roman" w:eastAsia="標楷體" w:hAnsi="Times New Roman" w:cs="Malgun Gothic Semilight" w:hint="eastAsia"/>
          <w:kern w:val="0"/>
          <w:szCs w:val="24"/>
        </w:rPr>
        <w:t>：</w:t>
      </w:r>
    </w:p>
    <w:p w:rsidR="00DA6738" w:rsidRPr="00DA6738" w:rsidRDefault="00DA6738" w:rsidP="008C6EF8">
      <w:pPr>
        <w:autoSpaceDE w:val="0"/>
        <w:autoSpaceDN w:val="0"/>
        <w:adjustRightInd w:val="0"/>
        <w:ind w:leftChars="177" w:left="425"/>
        <w:rPr>
          <w:rFonts w:ascii="Times New Roman" w:eastAsia="標楷體" w:hAnsi="Times New Roman" w:cs="DFKaiShu-SB-Estd-BF"/>
          <w:kern w:val="0"/>
          <w:szCs w:val="24"/>
        </w:rPr>
      </w:pPr>
      <w:r w:rsidRPr="00DA6738">
        <w:rPr>
          <w:rFonts w:ascii="Times New Roman" w:eastAsia="標楷體" w:hAnsi="Times New Roman" w:cs="微軟正黑體" w:hint="eastAsia"/>
          <w:kern w:val="0"/>
          <w:szCs w:val="24"/>
        </w:rPr>
        <w:t>本系學習成果之執行旨在訓練學生應用於本系所學之各項知識與技能</w:t>
      </w:r>
      <w:r w:rsidRPr="00DA6738">
        <w:rPr>
          <w:rFonts w:ascii="Times New Roman" w:eastAsia="標楷體" w:hAnsi="Times New Roman" w:cs="Malgun Gothic Semilight" w:hint="eastAsia"/>
          <w:kern w:val="0"/>
          <w:szCs w:val="24"/>
        </w:rPr>
        <w:t>，</w:t>
      </w:r>
      <w:r w:rsidRPr="00DA6738">
        <w:rPr>
          <w:rFonts w:ascii="Times New Roman" w:eastAsia="標楷體" w:hAnsi="Times New Roman" w:cs="微軟正黑體" w:hint="eastAsia"/>
          <w:kern w:val="0"/>
          <w:szCs w:val="24"/>
        </w:rPr>
        <w:t>並培育學生統合分析</w:t>
      </w:r>
      <w:r w:rsidRPr="00DA6738">
        <w:rPr>
          <w:rFonts w:ascii="Times New Roman" w:eastAsia="標楷體" w:hAnsi="Times New Roman" w:cs="Malgun Gothic Semilight" w:hint="eastAsia"/>
          <w:kern w:val="0"/>
          <w:szCs w:val="24"/>
        </w:rPr>
        <w:t>、</w:t>
      </w:r>
      <w:r w:rsidRPr="00DA6738">
        <w:rPr>
          <w:rFonts w:ascii="Times New Roman" w:eastAsia="標楷體" w:hAnsi="Times New Roman" w:cs="微軟正黑體" w:hint="eastAsia"/>
          <w:kern w:val="0"/>
          <w:szCs w:val="24"/>
        </w:rPr>
        <w:t>溝通協調</w:t>
      </w:r>
      <w:r w:rsidRPr="00DA6738">
        <w:rPr>
          <w:rFonts w:ascii="Times New Roman" w:eastAsia="標楷體" w:hAnsi="Times New Roman" w:cs="Malgun Gothic Semilight" w:hint="eastAsia"/>
          <w:kern w:val="0"/>
          <w:szCs w:val="24"/>
        </w:rPr>
        <w:t>、</w:t>
      </w:r>
      <w:r w:rsidRPr="00DA6738">
        <w:rPr>
          <w:rFonts w:ascii="Times New Roman" w:eastAsia="標楷體" w:hAnsi="Times New Roman" w:cs="微軟正黑體" w:hint="eastAsia"/>
          <w:kern w:val="0"/>
          <w:szCs w:val="24"/>
        </w:rPr>
        <w:t>團隊合作</w:t>
      </w:r>
      <w:r w:rsidRPr="00DA6738">
        <w:rPr>
          <w:rFonts w:ascii="Times New Roman" w:eastAsia="標楷體" w:hAnsi="Times New Roman" w:cs="Malgun Gothic Semilight" w:hint="eastAsia"/>
          <w:kern w:val="0"/>
          <w:szCs w:val="24"/>
        </w:rPr>
        <w:t>、</w:t>
      </w:r>
      <w:r w:rsidRPr="00DA6738">
        <w:rPr>
          <w:rFonts w:ascii="Times New Roman" w:eastAsia="標楷體" w:hAnsi="Times New Roman" w:cs="微軟正黑體" w:hint="eastAsia"/>
          <w:kern w:val="0"/>
          <w:szCs w:val="24"/>
        </w:rPr>
        <w:t>問題解決</w:t>
      </w:r>
      <w:r w:rsidRPr="00DA6738">
        <w:rPr>
          <w:rFonts w:ascii="Times New Roman" w:eastAsia="標楷體" w:hAnsi="Times New Roman" w:cs="Malgun Gothic Semilight" w:hint="eastAsia"/>
          <w:kern w:val="0"/>
          <w:szCs w:val="24"/>
        </w:rPr>
        <w:t>、</w:t>
      </w:r>
      <w:r w:rsidRPr="00DA6738">
        <w:rPr>
          <w:rFonts w:ascii="Times New Roman" w:eastAsia="標楷體" w:hAnsi="Times New Roman" w:cs="微軟正黑體" w:hint="eastAsia"/>
          <w:kern w:val="0"/>
          <w:szCs w:val="24"/>
        </w:rPr>
        <w:t>創新研究</w:t>
      </w:r>
      <w:r w:rsidRPr="00DA6738">
        <w:rPr>
          <w:rFonts w:ascii="Times New Roman" w:eastAsia="標楷體" w:hAnsi="Times New Roman" w:cs="Malgun Gothic Semilight" w:hint="eastAsia"/>
          <w:kern w:val="0"/>
          <w:szCs w:val="24"/>
        </w:rPr>
        <w:t>、</w:t>
      </w:r>
      <w:r w:rsidRPr="00DA6738">
        <w:rPr>
          <w:rFonts w:ascii="Times New Roman" w:eastAsia="標楷體" w:hAnsi="Times New Roman" w:cs="微軟正黑體" w:hint="eastAsia"/>
          <w:kern w:val="0"/>
          <w:szCs w:val="24"/>
        </w:rPr>
        <w:t>跨域學習等職場素養</w:t>
      </w:r>
      <w:r w:rsidRPr="00DA6738">
        <w:rPr>
          <w:rFonts w:ascii="Times New Roman" w:eastAsia="標楷體" w:hAnsi="Times New Roman" w:cs="Malgun Gothic Semilight" w:hint="eastAsia"/>
          <w:kern w:val="0"/>
          <w:szCs w:val="24"/>
        </w:rPr>
        <w:t>，</w:t>
      </w:r>
      <w:r w:rsidRPr="00DA6738">
        <w:rPr>
          <w:rFonts w:ascii="Times New Roman" w:eastAsia="標楷體" w:hAnsi="Times New Roman" w:cs="微軟正黑體" w:hint="eastAsia"/>
          <w:kern w:val="0"/>
          <w:szCs w:val="24"/>
        </w:rPr>
        <w:t>以鼓勵學生活用專業知識與技能</w:t>
      </w:r>
      <w:r w:rsidRPr="00DA6738">
        <w:rPr>
          <w:rFonts w:ascii="Times New Roman" w:eastAsia="標楷體" w:hAnsi="Times New Roman" w:cs="Malgun Gothic Semilight" w:hint="eastAsia"/>
          <w:kern w:val="0"/>
          <w:szCs w:val="24"/>
        </w:rPr>
        <w:t>。</w:t>
      </w:r>
    </w:p>
    <w:p w:rsidR="00DA6738" w:rsidRPr="008C6EF8" w:rsidRDefault="00DA6738" w:rsidP="008C6EF8">
      <w:pPr>
        <w:pStyle w:val="a3"/>
        <w:numPr>
          <w:ilvl w:val="0"/>
          <w:numId w:val="1"/>
        </w:numPr>
        <w:autoSpaceDE w:val="0"/>
        <w:autoSpaceDN w:val="0"/>
        <w:adjustRightInd w:val="0"/>
        <w:ind w:leftChars="0"/>
        <w:rPr>
          <w:rFonts w:ascii="Times New Roman" w:eastAsia="標楷體" w:hAnsi="Times New Roman" w:cs="DFKaiShu-SB-Estd-BF"/>
          <w:kern w:val="0"/>
          <w:szCs w:val="24"/>
        </w:rPr>
      </w:pPr>
      <w:r w:rsidRPr="008C6EF8">
        <w:rPr>
          <w:rFonts w:ascii="Times New Roman" w:eastAsia="標楷體" w:hAnsi="Times New Roman" w:cs="微軟正黑體" w:hint="eastAsia"/>
          <w:kern w:val="0"/>
          <w:szCs w:val="24"/>
        </w:rPr>
        <w:t>實施目的</w:t>
      </w:r>
      <w:r w:rsidRPr="008C6EF8">
        <w:rPr>
          <w:rFonts w:ascii="Times New Roman" w:eastAsia="標楷體" w:hAnsi="Times New Roman" w:cs="Malgun Gothic Semilight" w:hint="eastAsia"/>
          <w:kern w:val="0"/>
          <w:szCs w:val="24"/>
        </w:rPr>
        <w:t>：</w:t>
      </w:r>
    </w:p>
    <w:p w:rsidR="00DA6738" w:rsidRPr="008C6EF8" w:rsidRDefault="00DA6738" w:rsidP="008C6EF8">
      <w:pPr>
        <w:pStyle w:val="a3"/>
        <w:numPr>
          <w:ilvl w:val="0"/>
          <w:numId w:val="4"/>
        </w:numPr>
        <w:autoSpaceDE w:val="0"/>
        <w:autoSpaceDN w:val="0"/>
        <w:adjustRightInd w:val="0"/>
        <w:ind w:leftChars="0"/>
        <w:rPr>
          <w:rFonts w:ascii="Times New Roman" w:eastAsia="標楷體" w:hAnsi="Times New Roman" w:cs="DFKaiShu-SB-Estd-BF"/>
          <w:kern w:val="0"/>
          <w:szCs w:val="24"/>
        </w:rPr>
      </w:pPr>
      <w:r w:rsidRPr="008C6EF8">
        <w:rPr>
          <w:rFonts w:ascii="Times New Roman" w:eastAsia="標楷體" w:hAnsi="Times New Roman" w:cs="微軟正黑體" w:hint="eastAsia"/>
          <w:kern w:val="0"/>
          <w:szCs w:val="24"/>
        </w:rPr>
        <w:t>統合</w:t>
      </w:r>
      <w:r w:rsidRPr="008C6EF8">
        <w:rPr>
          <w:rFonts w:ascii="Times New Roman" w:eastAsia="標楷體" w:hAnsi="Times New Roman" w:cs="Malgun Gothic Semilight" w:hint="eastAsia"/>
          <w:kern w:val="0"/>
          <w:szCs w:val="24"/>
        </w:rPr>
        <w:t>：</w:t>
      </w:r>
      <w:r w:rsidRPr="008C6EF8">
        <w:rPr>
          <w:rFonts w:ascii="Times New Roman" w:eastAsia="標楷體" w:hAnsi="Times New Roman" w:cs="微軟正黑體" w:hint="eastAsia"/>
          <w:kern w:val="0"/>
          <w:szCs w:val="24"/>
        </w:rPr>
        <w:t>統合四年學習經驗</w:t>
      </w:r>
      <w:r w:rsidRPr="008C6EF8">
        <w:rPr>
          <w:rFonts w:ascii="Times New Roman" w:eastAsia="標楷體" w:hAnsi="Times New Roman" w:cs="Malgun Gothic Semilight" w:hint="eastAsia"/>
          <w:kern w:val="0"/>
          <w:szCs w:val="24"/>
        </w:rPr>
        <w:t>。</w:t>
      </w:r>
    </w:p>
    <w:p w:rsidR="00DA6738" w:rsidRPr="008C6EF8" w:rsidRDefault="00DA6738" w:rsidP="008C6EF8">
      <w:pPr>
        <w:pStyle w:val="a3"/>
        <w:numPr>
          <w:ilvl w:val="0"/>
          <w:numId w:val="4"/>
        </w:numPr>
        <w:autoSpaceDE w:val="0"/>
        <w:autoSpaceDN w:val="0"/>
        <w:adjustRightInd w:val="0"/>
        <w:ind w:leftChars="0"/>
        <w:rPr>
          <w:rFonts w:ascii="Times New Roman" w:eastAsia="標楷體" w:hAnsi="Times New Roman" w:cs="DFKaiShu-SB-Estd-BF"/>
          <w:kern w:val="0"/>
          <w:szCs w:val="24"/>
        </w:rPr>
      </w:pPr>
      <w:r w:rsidRPr="008C6EF8">
        <w:rPr>
          <w:rFonts w:ascii="Times New Roman" w:eastAsia="標楷體" w:hAnsi="Times New Roman" w:cs="微軟正黑體" w:hint="eastAsia"/>
          <w:kern w:val="0"/>
          <w:szCs w:val="24"/>
        </w:rPr>
        <w:t>檢視</w:t>
      </w:r>
      <w:r w:rsidRPr="008C6EF8">
        <w:rPr>
          <w:rFonts w:ascii="Times New Roman" w:eastAsia="標楷體" w:hAnsi="Times New Roman" w:cs="Malgun Gothic Semilight" w:hint="eastAsia"/>
          <w:kern w:val="0"/>
          <w:szCs w:val="24"/>
        </w:rPr>
        <w:t>：</w:t>
      </w:r>
      <w:r w:rsidRPr="008C6EF8">
        <w:rPr>
          <w:rFonts w:ascii="Times New Roman" w:eastAsia="標楷體" w:hAnsi="Times New Roman" w:cs="微軟正黑體" w:hint="eastAsia"/>
          <w:kern w:val="0"/>
          <w:szCs w:val="24"/>
        </w:rPr>
        <w:t>檢視四年學習成果</w:t>
      </w:r>
      <w:r w:rsidRPr="008C6EF8">
        <w:rPr>
          <w:rFonts w:ascii="Times New Roman" w:eastAsia="標楷體" w:hAnsi="Times New Roman" w:cs="Malgun Gothic Semilight" w:hint="eastAsia"/>
          <w:kern w:val="0"/>
          <w:szCs w:val="24"/>
        </w:rPr>
        <w:t>。</w:t>
      </w:r>
    </w:p>
    <w:p w:rsidR="00DA6738" w:rsidRPr="008C6EF8" w:rsidRDefault="00DA6738" w:rsidP="008C6EF8">
      <w:pPr>
        <w:pStyle w:val="a3"/>
        <w:numPr>
          <w:ilvl w:val="0"/>
          <w:numId w:val="4"/>
        </w:numPr>
        <w:autoSpaceDE w:val="0"/>
        <w:autoSpaceDN w:val="0"/>
        <w:adjustRightInd w:val="0"/>
        <w:ind w:leftChars="0"/>
        <w:rPr>
          <w:rFonts w:ascii="Times New Roman" w:eastAsia="標楷體" w:hAnsi="Times New Roman" w:cs="DFKaiShu-SB-Estd-BF"/>
          <w:kern w:val="0"/>
          <w:szCs w:val="24"/>
        </w:rPr>
      </w:pPr>
      <w:r w:rsidRPr="008C6EF8">
        <w:rPr>
          <w:rFonts w:ascii="Times New Roman" w:eastAsia="標楷體" w:hAnsi="Times New Roman" w:cs="微軟正黑體" w:hint="eastAsia"/>
          <w:kern w:val="0"/>
          <w:szCs w:val="24"/>
        </w:rPr>
        <w:t>反思</w:t>
      </w:r>
      <w:r w:rsidRPr="008C6EF8">
        <w:rPr>
          <w:rFonts w:ascii="Times New Roman" w:eastAsia="標楷體" w:hAnsi="Times New Roman" w:cs="Malgun Gothic Semilight" w:hint="eastAsia"/>
          <w:kern w:val="0"/>
          <w:szCs w:val="24"/>
        </w:rPr>
        <w:t>：</w:t>
      </w:r>
      <w:r w:rsidRPr="008C6EF8">
        <w:rPr>
          <w:rFonts w:ascii="Times New Roman" w:eastAsia="標楷體" w:hAnsi="Times New Roman" w:cs="微軟正黑體" w:hint="eastAsia"/>
          <w:kern w:val="0"/>
          <w:szCs w:val="24"/>
        </w:rPr>
        <w:t>學生藉由統整學習成果</w:t>
      </w:r>
      <w:r w:rsidRPr="008C6EF8">
        <w:rPr>
          <w:rFonts w:ascii="Times New Roman" w:eastAsia="標楷體" w:hAnsi="Times New Roman" w:cs="Malgun Gothic Semilight" w:hint="eastAsia"/>
          <w:kern w:val="0"/>
          <w:szCs w:val="24"/>
        </w:rPr>
        <w:t>，</w:t>
      </w:r>
      <w:r w:rsidRPr="008C6EF8">
        <w:rPr>
          <w:rFonts w:ascii="Times New Roman" w:eastAsia="標楷體" w:hAnsi="Times New Roman" w:cs="微軟正黑體" w:hint="eastAsia"/>
          <w:kern w:val="0"/>
          <w:szCs w:val="24"/>
        </w:rPr>
        <w:t>反思所學與不足之處</w:t>
      </w:r>
      <w:r w:rsidRPr="008C6EF8">
        <w:rPr>
          <w:rFonts w:ascii="Times New Roman" w:eastAsia="標楷體" w:hAnsi="Times New Roman" w:cs="Malgun Gothic Semilight" w:hint="eastAsia"/>
          <w:kern w:val="0"/>
          <w:szCs w:val="24"/>
        </w:rPr>
        <w:t>。</w:t>
      </w:r>
    </w:p>
    <w:p w:rsidR="00DA6738" w:rsidRPr="008C6EF8" w:rsidRDefault="00DA6738" w:rsidP="008C6EF8">
      <w:pPr>
        <w:pStyle w:val="a3"/>
        <w:numPr>
          <w:ilvl w:val="0"/>
          <w:numId w:val="4"/>
        </w:numPr>
        <w:autoSpaceDE w:val="0"/>
        <w:autoSpaceDN w:val="0"/>
        <w:adjustRightInd w:val="0"/>
        <w:ind w:leftChars="0"/>
        <w:rPr>
          <w:rFonts w:ascii="Times New Roman" w:eastAsia="標楷體" w:hAnsi="Times New Roman" w:cs="DFKaiShu-SB-Estd-BF"/>
          <w:kern w:val="0"/>
          <w:szCs w:val="24"/>
        </w:rPr>
      </w:pPr>
      <w:r w:rsidRPr="008C6EF8">
        <w:rPr>
          <w:rFonts w:ascii="Times New Roman" w:eastAsia="標楷體" w:hAnsi="Times New Roman" w:cs="微軟正黑體" w:hint="eastAsia"/>
          <w:kern w:val="0"/>
          <w:szCs w:val="24"/>
        </w:rPr>
        <w:t>銜接</w:t>
      </w:r>
      <w:r w:rsidRPr="008C6EF8">
        <w:rPr>
          <w:rFonts w:ascii="Times New Roman" w:eastAsia="標楷體" w:hAnsi="Times New Roman" w:cs="Malgun Gothic Semilight" w:hint="eastAsia"/>
          <w:kern w:val="0"/>
          <w:szCs w:val="24"/>
        </w:rPr>
        <w:t>：</w:t>
      </w:r>
      <w:r w:rsidRPr="008C6EF8">
        <w:rPr>
          <w:rFonts w:ascii="Times New Roman" w:eastAsia="標楷體" w:hAnsi="Times New Roman" w:cs="微軟正黑體" w:hint="eastAsia"/>
          <w:kern w:val="0"/>
          <w:szCs w:val="24"/>
        </w:rPr>
        <w:t>學習成果具體化</w:t>
      </w:r>
      <w:r w:rsidRPr="008C6EF8">
        <w:rPr>
          <w:rFonts w:ascii="Times New Roman" w:eastAsia="標楷體" w:hAnsi="Times New Roman" w:cs="Malgun Gothic Semilight" w:hint="eastAsia"/>
          <w:kern w:val="0"/>
          <w:szCs w:val="24"/>
        </w:rPr>
        <w:t>，</w:t>
      </w:r>
      <w:r w:rsidRPr="008C6EF8">
        <w:rPr>
          <w:rFonts w:ascii="Times New Roman" w:eastAsia="標楷體" w:hAnsi="Times New Roman" w:cs="微軟正黑體" w:hint="eastAsia"/>
          <w:kern w:val="0"/>
          <w:szCs w:val="24"/>
        </w:rPr>
        <w:t>利於銜接職涯</w:t>
      </w:r>
      <w:r w:rsidRPr="008C6EF8">
        <w:rPr>
          <w:rFonts w:ascii="Times New Roman" w:eastAsia="標楷體" w:hAnsi="Times New Roman" w:cs="Malgun Gothic Semilight" w:hint="eastAsia"/>
          <w:kern w:val="0"/>
          <w:szCs w:val="24"/>
        </w:rPr>
        <w:t>，</w:t>
      </w:r>
      <w:r w:rsidRPr="008C6EF8">
        <w:rPr>
          <w:rFonts w:ascii="Times New Roman" w:eastAsia="標楷體" w:hAnsi="Times New Roman" w:cs="微軟正黑體" w:hint="eastAsia"/>
          <w:kern w:val="0"/>
          <w:szCs w:val="24"/>
        </w:rPr>
        <w:t>達成學用合一目標</w:t>
      </w:r>
      <w:r w:rsidRPr="008C6EF8">
        <w:rPr>
          <w:rFonts w:ascii="Times New Roman" w:eastAsia="標楷體" w:hAnsi="Times New Roman" w:cs="Malgun Gothic Semilight" w:hint="eastAsia"/>
          <w:kern w:val="0"/>
          <w:szCs w:val="24"/>
        </w:rPr>
        <w:t>。</w:t>
      </w:r>
    </w:p>
    <w:p w:rsidR="00DA6738" w:rsidRPr="00E1145F" w:rsidRDefault="00DA6738" w:rsidP="00E1145F">
      <w:pPr>
        <w:pStyle w:val="a3"/>
        <w:numPr>
          <w:ilvl w:val="0"/>
          <w:numId w:val="1"/>
        </w:numPr>
        <w:autoSpaceDE w:val="0"/>
        <w:autoSpaceDN w:val="0"/>
        <w:adjustRightInd w:val="0"/>
        <w:ind w:leftChars="0"/>
        <w:rPr>
          <w:rFonts w:ascii="Times New Roman" w:eastAsia="標楷體" w:hAnsi="Times New Roman" w:cs="DFKaiShu-SB-Estd-BF"/>
          <w:kern w:val="0"/>
          <w:szCs w:val="24"/>
        </w:rPr>
      </w:pPr>
      <w:r w:rsidRPr="00E1145F">
        <w:rPr>
          <w:rFonts w:ascii="Times New Roman" w:eastAsia="標楷體" w:hAnsi="Times New Roman" w:cs="微軟正黑體" w:hint="eastAsia"/>
          <w:kern w:val="0"/>
          <w:szCs w:val="24"/>
        </w:rPr>
        <w:t>學習成果類別</w:t>
      </w:r>
      <w:r w:rsidRPr="00E1145F">
        <w:rPr>
          <w:rFonts w:ascii="Times New Roman" w:eastAsia="標楷體" w:hAnsi="Times New Roman" w:cs="Malgun Gothic Semilight" w:hint="eastAsia"/>
          <w:kern w:val="0"/>
          <w:szCs w:val="24"/>
        </w:rPr>
        <w:t>：</w:t>
      </w:r>
    </w:p>
    <w:p w:rsidR="00DA6738" w:rsidRPr="00DA6738" w:rsidRDefault="00DA6738" w:rsidP="00E1145F">
      <w:pPr>
        <w:autoSpaceDE w:val="0"/>
        <w:autoSpaceDN w:val="0"/>
        <w:adjustRightInd w:val="0"/>
        <w:ind w:leftChars="177" w:left="425"/>
        <w:rPr>
          <w:rFonts w:ascii="Times New Roman" w:eastAsia="標楷體" w:hAnsi="Times New Roman" w:cs="DFKaiShu-SB-Estd-BF"/>
          <w:kern w:val="0"/>
          <w:szCs w:val="24"/>
        </w:rPr>
      </w:pPr>
      <w:r w:rsidRPr="00DA6738">
        <w:rPr>
          <w:rFonts w:ascii="Times New Roman" w:eastAsia="標楷體" w:hAnsi="Times New Roman" w:cs="微軟正黑體" w:hint="eastAsia"/>
          <w:kern w:val="0"/>
          <w:szCs w:val="24"/>
        </w:rPr>
        <w:t>大三</w:t>
      </w:r>
      <w:r w:rsidRPr="00DA6738">
        <w:rPr>
          <w:rFonts w:ascii="Times New Roman" w:eastAsia="標楷體" w:hAnsi="Times New Roman" w:cs="Malgun Gothic Semilight" w:hint="eastAsia"/>
          <w:kern w:val="0"/>
          <w:szCs w:val="24"/>
        </w:rPr>
        <w:t>、</w:t>
      </w:r>
      <w:r w:rsidRPr="00DA6738">
        <w:rPr>
          <w:rFonts w:ascii="Times New Roman" w:eastAsia="標楷體" w:hAnsi="Times New Roman" w:cs="微軟正黑體" w:hint="eastAsia"/>
          <w:kern w:val="0"/>
          <w:szCs w:val="24"/>
        </w:rPr>
        <w:t>大四必修及選修課之學期報告或作品</w:t>
      </w:r>
      <w:r w:rsidRPr="00DA6738">
        <w:rPr>
          <w:rFonts w:ascii="Times New Roman" w:eastAsia="標楷體" w:hAnsi="Times New Roman" w:cs="Malgun Gothic Semilight" w:hint="eastAsia"/>
          <w:kern w:val="0"/>
          <w:szCs w:val="24"/>
        </w:rPr>
        <w:t>：</w:t>
      </w:r>
      <w:r w:rsidRPr="00DA6738">
        <w:rPr>
          <w:rFonts w:ascii="Times New Roman" w:eastAsia="標楷體" w:hAnsi="Times New Roman" w:cs="微軟正黑體" w:hint="eastAsia"/>
          <w:kern w:val="0"/>
          <w:szCs w:val="24"/>
        </w:rPr>
        <w:t>學術論文</w:t>
      </w:r>
      <w:r w:rsidRPr="00DA6738">
        <w:rPr>
          <w:rFonts w:ascii="Times New Roman" w:eastAsia="標楷體" w:hAnsi="Times New Roman" w:cs="Malgun Gothic Semilight" w:hint="eastAsia"/>
          <w:kern w:val="0"/>
          <w:szCs w:val="24"/>
        </w:rPr>
        <w:t>、</w:t>
      </w:r>
      <w:r w:rsidRPr="00DA6738">
        <w:rPr>
          <w:rFonts w:ascii="Times New Roman" w:eastAsia="標楷體" w:hAnsi="Times New Roman" w:cs="微軟正黑體" w:hint="eastAsia"/>
          <w:kern w:val="0"/>
          <w:szCs w:val="24"/>
        </w:rPr>
        <w:t>專題報告</w:t>
      </w:r>
      <w:r w:rsidRPr="00DA6738">
        <w:rPr>
          <w:rFonts w:ascii="Times New Roman" w:eastAsia="標楷體" w:hAnsi="Times New Roman" w:cs="Malgun Gothic Semilight" w:hint="eastAsia"/>
          <w:kern w:val="0"/>
          <w:szCs w:val="24"/>
        </w:rPr>
        <w:t>、</w:t>
      </w:r>
      <w:r w:rsidRPr="00DA6738">
        <w:rPr>
          <w:rFonts w:ascii="Times New Roman" w:eastAsia="標楷體" w:hAnsi="Times New Roman" w:cs="微軟正黑體" w:hint="eastAsia"/>
          <w:kern w:val="0"/>
          <w:szCs w:val="24"/>
        </w:rPr>
        <w:t>口筆譯成果</w:t>
      </w:r>
      <w:r w:rsidRPr="00DA6738">
        <w:rPr>
          <w:rFonts w:ascii="Times New Roman" w:eastAsia="標楷體" w:hAnsi="Times New Roman" w:cs="Malgun Gothic Semilight" w:hint="eastAsia"/>
          <w:kern w:val="0"/>
          <w:szCs w:val="24"/>
        </w:rPr>
        <w:t>、</w:t>
      </w:r>
      <w:r w:rsidRPr="00DA6738">
        <w:rPr>
          <w:rFonts w:ascii="Times New Roman" w:eastAsia="標楷體" w:hAnsi="Times New Roman" w:cs="微軟正黑體" w:hint="eastAsia"/>
          <w:kern w:val="0"/>
          <w:szCs w:val="24"/>
        </w:rPr>
        <w:t>戲劇公演</w:t>
      </w:r>
      <w:r w:rsidRPr="00DA6738">
        <w:rPr>
          <w:rFonts w:ascii="Times New Roman" w:eastAsia="標楷體" w:hAnsi="Times New Roman" w:cs="Malgun Gothic Semilight" w:hint="eastAsia"/>
          <w:kern w:val="0"/>
          <w:szCs w:val="24"/>
        </w:rPr>
        <w:t>、</w:t>
      </w:r>
      <w:r w:rsidRPr="00DA6738">
        <w:rPr>
          <w:rFonts w:ascii="Times New Roman" w:eastAsia="標楷體" w:hAnsi="Times New Roman" w:cs="微軟正黑體" w:hint="eastAsia"/>
          <w:kern w:val="0"/>
          <w:szCs w:val="24"/>
        </w:rPr>
        <w:t>教材教案</w:t>
      </w:r>
      <w:r w:rsidRPr="00DA6738">
        <w:rPr>
          <w:rFonts w:ascii="Times New Roman" w:eastAsia="標楷體" w:hAnsi="Times New Roman" w:cs="Malgun Gothic Semilight" w:hint="eastAsia"/>
          <w:kern w:val="0"/>
          <w:szCs w:val="24"/>
        </w:rPr>
        <w:t>、</w:t>
      </w:r>
      <w:r w:rsidRPr="00DA6738">
        <w:rPr>
          <w:rFonts w:ascii="Times New Roman" w:eastAsia="標楷體" w:hAnsi="Times New Roman" w:cs="微軟正黑體" w:hint="eastAsia"/>
          <w:kern w:val="0"/>
          <w:szCs w:val="24"/>
        </w:rPr>
        <w:t>商品</w:t>
      </w:r>
      <w:r w:rsidRPr="00DA6738">
        <w:rPr>
          <w:rFonts w:ascii="Times New Roman" w:eastAsia="標楷體" w:hAnsi="Times New Roman" w:cs="Calibri"/>
          <w:kern w:val="0"/>
          <w:szCs w:val="24"/>
        </w:rPr>
        <w:t>/</w:t>
      </w:r>
      <w:r w:rsidRPr="00DA6738">
        <w:rPr>
          <w:rFonts w:ascii="Times New Roman" w:eastAsia="標楷體" w:hAnsi="Times New Roman" w:cs="微軟正黑體" w:hint="eastAsia"/>
          <w:kern w:val="0"/>
          <w:szCs w:val="24"/>
        </w:rPr>
        <w:t>活動企劃</w:t>
      </w:r>
      <w:r w:rsidRPr="00DA6738">
        <w:rPr>
          <w:rFonts w:ascii="Times New Roman" w:eastAsia="標楷體" w:hAnsi="Times New Roman" w:cs="Malgun Gothic Semilight" w:hint="eastAsia"/>
          <w:kern w:val="0"/>
          <w:szCs w:val="24"/>
        </w:rPr>
        <w:t>、</w:t>
      </w:r>
      <w:r w:rsidRPr="00DA6738">
        <w:rPr>
          <w:rFonts w:ascii="Times New Roman" w:eastAsia="標楷體" w:hAnsi="Times New Roman" w:cs="微軟正黑體" w:hint="eastAsia"/>
          <w:kern w:val="0"/>
          <w:szCs w:val="24"/>
        </w:rPr>
        <w:t>導覽手冊</w:t>
      </w:r>
      <w:r w:rsidRPr="00DA6738">
        <w:rPr>
          <w:rFonts w:ascii="Times New Roman" w:eastAsia="標楷體" w:hAnsi="Times New Roman" w:cs="Malgun Gothic Semilight" w:hint="eastAsia"/>
          <w:kern w:val="0"/>
          <w:szCs w:val="24"/>
        </w:rPr>
        <w:t>、</w:t>
      </w:r>
      <w:r w:rsidRPr="00DA6738">
        <w:rPr>
          <w:rFonts w:ascii="Times New Roman" w:eastAsia="標楷體" w:hAnsi="Times New Roman" w:cs="微軟正黑體" w:hint="eastAsia"/>
          <w:kern w:val="0"/>
          <w:szCs w:val="24"/>
        </w:rPr>
        <w:t>影音</w:t>
      </w:r>
      <w:r w:rsidRPr="00DA6738">
        <w:rPr>
          <w:rFonts w:ascii="Times New Roman" w:eastAsia="標楷體" w:hAnsi="Times New Roman" w:cs="Calibri"/>
          <w:kern w:val="0"/>
          <w:szCs w:val="24"/>
        </w:rPr>
        <w:t>/</w:t>
      </w:r>
      <w:r w:rsidRPr="00DA6738">
        <w:rPr>
          <w:rFonts w:ascii="Times New Roman" w:eastAsia="標楷體" w:hAnsi="Times New Roman" w:cs="微軟正黑體" w:hint="eastAsia"/>
          <w:kern w:val="0"/>
          <w:szCs w:val="24"/>
        </w:rPr>
        <w:t>圖像</w:t>
      </w:r>
      <w:r w:rsidRPr="00DA6738">
        <w:rPr>
          <w:rFonts w:ascii="Times New Roman" w:eastAsia="標楷體" w:hAnsi="Times New Roman" w:cs="Calibri"/>
          <w:kern w:val="0"/>
          <w:szCs w:val="24"/>
        </w:rPr>
        <w:t>/</w:t>
      </w:r>
      <w:r w:rsidRPr="00DA6738">
        <w:rPr>
          <w:rFonts w:ascii="Times New Roman" w:eastAsia="標楷體" w:hAnsi="Times New Roman" w:cs="微軟正黑體" w:hint="eastAsia"/>
          <w:kern w:val="0"/>
          <w:szCs w:val="24"/>
        </w:rPr>
        <w:t>文字創作</w:t>
      </w:r>
      <w:r w:rsidRPr="00DA6738">
        <w:rPr>
          <w:rFonts w:ascii="Times New Roman" w:eastAsia="標楷體" w:hAnsi="Times New Roman" w:cs="Malgun Gothic Semilight" w:hint="eastAsia"/>
          <w:kern w:val="0"/>
          <w:szCs w:val="24"/>
        </w:rPr>
        <w:t>、</w:t>
      </w:r>
      <w:r w:rsidRPr="00DA6738">
        <w:rPr>
          <w:rFonts w:ascii="Times New Roman" w:eastAsia="標楷體" w:hAnsi="Times New Roman" w:cs="微軟正黑體" w:hint="eastAsia"/>
          <w:kern w:val="0"/>
          <w:szCs w:val="24"/>
        </w:rPr>
        <w:t>實習成果等</w:t>
      </w:r>
      <w:r w:rsidRPr="00DA6738">
        <w:rPr>
          <w:rFonts w:ascii="Times New Roman" w:eastAsia="標楷體" w:hAnsi="Times New Roman" w:cs="Malgun Gothic Semilight" w:hint="eastAsia"/>
          <w:kern w:val="0"/>
          <w:szCs w:val="24"/>
        </w:rPr>
        <w:t>。</w:t>
      </w:r>
    </w:p>
    <w:p w:rsidR="00DA6738" w:rsidRPr="00E1145F" w:rsidRDefault="00DA6738" w:rsidP="00DA6738">
      <w:pPr>
        <w:pStyle w:val="a3"/>
        <w:numPr>
          <w:ilvl w:val="0"/>
          <w:numId w:val="1"/>
        </w:numPr>
        <w:autoSpaceDE w:val="0"/>
        <w:autoSpaceDN w:val="0"/>
        <w:adjustRightInd w:val="0"/>
        <w:ind w:leftChars="0"/>
        <w:rPr>
          <w:rFonts w:ascii="Times New Roman" w:eastAsia="標楷體" w:hAnsi="Times New Roman" w:cs="DFKaiShu-SB-Estd-BF"/>
          <w:kern w:val="0"/>
          <w:szCs w:val="24"/>
        </w:rPr>
      </w:pPr>
      <w:r w:rsidRPr="00E1145F">
        <w:rPr>
          <w:rFonts w:ascii="Times New Roman" w:eastAsia="標楷體" w:hAnsi="Times New Roman" w:cs="微軟正黑體" w:hint="eastAsia"/>
          <w:kern w:val="0"/>
          <w:szCs w:val="24"/>
        </w:rPr>
        <w:t>指導教師</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上述課程之授課教師皆可為學習成果指導教師</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學生須提出申請並經授課教師同意指導</w:t>
      </w:r>
      <w:r w:rsidRPr="00E1145F">
        <w:rPr>
          <w:rFonts w:ascii="Times New Roman" w:eastAsia="標楷體" w:hAnsi="Times New Roman" w:cs="Malgun Gothic Semilight" w:hint="eastAsia"/>
          <w:kern w:val="0"/>
          <w:szCs w:val="24"/>
        </w:rPr>
        <w:t>。</w:t>
      </w:r>
    </w:p>
    <w:p w:rsidR="00DA6738" w:rsidRPr="00E1145F" w:rsidRDefault="00DA6738" w:rsidP="00E1145F">
      <w:pPr>
        <w:pStyle w:val="a3"/>
        <w:numPr>
          <w:ilvl w:val="0"/>
          <w:numId w:val="1"/>
        </w:numPr>
        <w:autoSpaceDE w:val="0"/>
        <w:autoSpaceDN w:val="0"/>
        <w:adjustRightInd w:val="0"/>
        <w:ind w:leftChars="0"/>
        <w:rPr>
          <w:rFonts w:ascii="Times New Roman" w:eastAsia="標楷體" w:hAnsi="Times New Roman" w:cs="DFKaiShu-SB-Estd-BF"/>
          <w:kern w:val="0"/>
          <w:szCs w:val="24"/>
        </w:rPr>
      </w:pPr>
      <w:r w:rsidRPr="00E1145F">
        <w:rPr>
          <w:rFonts w:ascii="Times New Roman" w:eastAsia="標楷體" w:hAnsi="Times New Roman" w:cs="微軟正黑體" w:hint="eastAsia"/>
          <w:kern w:val="0"/>
          <w:szCs w:val="24"/>
        </w:rPr>
        <w:t>呈現語言及內容規定</w:t>
      </w:r>
      <w:r w:rsidRPr="00E1145F">
        <w:rPr>
          <w:rFonts w:ascii="Times New Roman" w:eastAsia="標楷體" w:hAnsi="Times New Roman" w:cs="Malgun Gothic Semilight" w:hint="eastAsia"/>
          <w:kern w:val="0"/>
          <w:szCs w:val="24"/>
        </w:rPr>
        <w:t>：</w:t>
      </w:r>
    </w:p>
    <w:p w:rsidR="00DA6738" w:rsidRPr="00E1145F" w:rsidRDefault="00DA6738" w:rsidP="00E1145F">
      <w:pPr>
        <w:pStyle w:val="a3"/>
        <w:numPr>
          <w:ilvl w:val="0"/>
          <w:numId w:val="9"/>
        </w:numPr>
        <w:autoSpaceDE w:val="0"/>
        <w:autoSpaceDN w:val="0"/>
        <w:adjustRightInd w:val="0"/>
        <w:ind w:leftChars="0"/>
        <w:rPr>
          <w:rFonts w:ascii="Times New Roman" w:eastAsia="標楷體" w:hAnsi="Times New Roman" w:cs="DFKaiShu-SB-Estd-BF"/>
          <w:kern w:val="0"/>
          <w:szCs w:val="24"/>
        </w:rPr>
      </w:pPr>
      <w:r w:rsidRPr="00E1145F">
        <w:rPr>
          <w:rFonts w:ascii="Times New Roman" w:eastAsia="標楷體" w:hAnsi="Times New Roman" w:cs="微軟正黑體" w:hint="eastAsia"/>
          <w:kern w:val="0"/>
          <w:szCs w:val="24"/>
        </w:rPr>
        <w:t>學習成果可以中文</w:t>
      </w:r>
      <w:r w:rsidRPr="00E1145F">
        <w:rPr>
          <w:rFonts w:ascii="Times New Roman" w:eastAsia="標楷體" w:hAnsi="Times New Roman" w:cs="Malgun Gothic Semilight" w:hint="eastAsia"/>
          <w:kern w:val="0"/>
          <w:szCs w:val="24"/>
        </w:rPr>
        <w:t>、</w:t>
      </w:r>
      <w:r w:rsidR="006A1DB5">
        <w:rPr>
          <w:rFonts w:ascii="Times New Roman" w:eastAsia="標楷體" w:hAnsi="Times New Roman" w:cs="Malgun Gothic Semilight" w:hint="eastAsia"/>
          <w:kern w:val="0"/>
          <w:szCs w:val="24"/>
        </w:rPr>
        <w:t>義</w:t>
      </w:r>
      <w:r w:rsidR="006A1DB5">
        <w:rPr>
          <w:rFonts w:ascii="Times New Roman" w:eastAsia="標楷體" w:hAnsi="Times New Roman" w:cs="微軟正黑體" w:hint="eastAsia"/>
          <w:kern w:val="0"/>
          <w:szCs w:val="24"/>
        </w:rPr>
        <w:t>文或中義</w:t>
      </w:r>
      <w:r w:rsidRPr="00E1145F">
        <w:rPr>
          <w:rFonts w:ascii="Times New Roman" w:eastAsia="標楷體" w:hAnsi="Times New Roman" w:cs="微軟正黑體" w:hint="eastAsia"/>
          <w:kern w:val="0"/>
          <w:szCs w:val="24"/>
        </w:rPr>
        <w:t>雙語呈現</w:t>
      </w:r>
      <w:r w:rsidRPr="00E1145F">
        <w:rPr>
          <w:rFonts w:ascii="Times New Roman" w:eastAsia="標楷體" w:hAnsi="Times New Roman" w:cs="Malgun Gothic Semilight" w:hint="eastAsia"/>
          <w:kern w:val="0"/>
          <w:szCs w:val="24"/>
        </w:rPr>
        <w:t>。</w:t>
      </w:r>
    </w:p>
    <w:p w:rsidR="00DA6738" w:rsidRPr="00E1145F" w:rsidRDefault="00DA6738" w:rsidP="00E1145F">
      <w:pPr>
        <w:pStyle w:val="a3"/>
        <w:numPr>
          <w:ilvl w:val="0"/>
          <w:numId w:val="9"/>
        </w:numPr>
        <w:autoSpaceDE w:val="0"/>
        <w:autoSpaceDN w:val="0"/>
        <w:adjustRightInd w:val="0"/>
        <w:ind w:leftChars="0"/>
        <w:rPr>
          <w:rFonts w:ascii="Times New Roman" w:eastAsia="標楷體" w:hAnsi="Times New Roman" w:cs="DFKaiShu-SB-Estd-BF"/>
          <w:kern w:val="0"/>
          <w:szCs w:val="24"/>
        </w:rPr>
      </w:pPr>
      <w:r w:rsidRPr="00E1145F">
        <w:rPr>
          <w:rFonts w:ascii="Times New Roman" w:eastAsia="標楷體" w:hAnsi="Times New Roman" w:cs="微軟正黑體" w:hint="eastAsia"/>
          <w:kern w:val="0"/>
          <w:szCs w:val="24"/>
        </w:rPr>
        <w:t>可為個人或小組報告或作品</w:t>
      </w:r>
      <w:r w:rsidRPr="00E1145F">
        <w:rPr>
          <w:rFonts w:ascii="Times New Roman" w:eastAsia="標楷體" w:hAnsi="Times New Roman" w:cs="Malgun Gothic Semilight" w:hint="eastAsia"/>
          <w:kern w:val="0"/>
          <w:szCs w:val="24"/>
        </w:rPr>
        <w:t>。</w:t>
      </w:r>
    </w:p>
    <w:p w:rsidR="00DA6738" w:rsidRPr="00E1145F" w:rsidRDefault="00DA6738" w:rsidP="00E1145F">
      <w:pPr>
        <w:pStyle w:val="a3"/>
        <w:numPr>
          <w:ilvl w:val="0"/>
          <w:numId w:val="9"/>
        </w:numPr>
        <w:autoSpaceDE w:val="0"/>
        <w:autoSpaceDN w:val="0"/>
        <w:adjustRightInd w:val="0"/>
        <w:ind w:leftChars="0"/>
        <w:rPr>
          <w:rFonts w:ascii="Times New Roman" w:eastAsia="標楷體" w:hAnsi="Times New Roman" w:cs="DFKaiShu-SB-Estd-BF"/>
          <w:kern w:val="0"/>
          <w:szCs w:val="24"/>
        </w:rPr>
      </w:pPr>
      <w:r w:rsidRPr="00E1145F">
        <w:rPr>
          <w:rFonts w:ascii="Times New Roman" w:eastAsia="標楷體" w:hAnsi="Times New Roman" w:cs="微軟正黑體" w:hint="eastAsia"/>
          <w:kern w:val="0"/>
          <w:szCs w:val="24"/>
        </w:rPr>
        <w:t>口頭發表者須錄影存檔並繳交簡報</w:t>
      </w:r>
      <w:r w:rsidRPr="00E1145F">
        <w:rPr>
          <w:rFonts w:ascii="Times New Roman" w:eastAsia="標楷體" w:hAnsi="Times New Roman" w:cs="DFKaiShu-SB-Estd-BF"/>
          <w:kern w:val="0"/>
          <w:szCs w:val="24"/>
        </w:rPr>
        <w:t xml:space="preserve"> </w:t>
      </w:r>
      <w:r w:rsidRPr="00E1145F">
        <w:rPr>
          <w:rFonts w:ascii="Times New Roman" w:eastAsia="標楷體" w:hAnsi="Times New Roman" w:cs="Calibri"/>
          <w:kern w:val="0"/>
          <w:szCs w:val="24"/>
        </w:rPr>
        <w:t xml:space="preserve">PPT </w:t>
      </w:r>
      <w:r w:rsidRPr="00E1145F">
        <w:rPr>
          <w:rFonts w:ascii="Times New Roman" w:eastAsia="標楷體" w:hAnsi="Times New Roman" w:cs="微軟正黑體" w:hint="eastAsia"/>
          <w:kern w:val="0"/>
          <w:szCs w:val="24"/>
        </w:rPr>
        <w:t>或相關作品</w:t>
      </w:r>
      <w:r w:rsidRPr="00E1145F">
        <w:rPr>
          <w:rFonts w:ascii="Times New Roman" w:eastAsia="標楷體" w:hAnsi="Times New Roman" w:cs="Malgun Gothic Semilight" w:hint="eastAsia"/>
          <w:kern w:val="0"/>
          <w:szCs w:val="24"/>
        </w:rPr>
        <w:t>。</w:t>
      </w:r>
    </w:p>
    <w:p w:rsidR="00DA6738" w:rsidRPr="00E1145F" w:rsidRDefault="00DA6738" w:rsidP="00E1145F">
      <w:pPr>
        <w:pStyle w:val="a3"/>
        <w:numPr>
          <w:ilvl w:val="0"/>
          <w:numId w:val="9"/>
        </w:numPr>
        <w:autoSpaceDE w:val="0"/>
        <w:autoSpaceDN w:val="0"/>
        <w:adjustRightInd w:val="0"/>
        <w:ind w:leftChars="0"/>
        <w:rPr>
          <w:rFonts w:ascii="Times New Roman" w:eastAsia="標楷體" w:hAnsi="Times New Roman" w:cs="DFKaiShu-SB-Estd-BF"/>
          <w:kern w:val="0"/>
          <w:szCs w:val="24"/>
        </w:rPr>
      </w:pPr>
      <w:r w:rsidRPr="00E1145F">
        <w:rPr>
          <w:rFonts w:ascii="Times New Roman" w:eastAsia="標楷體" w:hAnsi="Times New Roman" w:cs="微軟正黑體" w:hint="eastAsia"/>
          <w:kern w:val="0"/>
          <w:szCs w:val="24"/>
        </w:rPr>
        <w:t>每位學生均須繳交</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學習成果</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Calibri"/>
          <w:kern w:val="0"/>
          <w:szCs w:val="24"/>
        </w:rPr>
        <w:t>(</w:t>
      </w:r>
      <w:r w:rsidRPr="00E1145F">
        <w:rPr>
          <w:rFonts w:ascii="Times New Roman" w:eastAsia="標楷體" w:hAnsi="Times New Roman" w:cs="微軟正黑體" w:hint="eastAsia"/>
          <w:kern w:val="0"/>
          <w:szCs w:val="24"/>
        </w:rPr>
        <w:t>書面報告</w:t>
      </w:r>
      <w:r w:rsidRPr="00E1145F">
        <w:rPr>
          <w:rFonts w:ascii="Times New Roman" w:eastAsia="標楷體" w:hAnsi="Times New Roman" w:cs="Calibri"/>
          <w:kern w:val="0"/>
          <w:szCs w:val="24"/>
        </w:rPr>
        <w:t>/</w:t>
      </w:r>
      <w:r w:rsidRPr="00E1145F">
        <w:rPr>
          <w:rFonts w:ascii="Times New Roman" w:eastAsia="標楷體" w:hAnsi="Times New Roman" w:cs="微軟正黑體" w:hint="eastAsia"/>
          <w:kern w:val="0"/>
          <w:szCs w:val="24"/>
        </w:rPr>
        <w:t>簡報</w:t>
      </w:r>
      <w:r w:rsidRPr="00E1145F">
        <w:rPr>
          <w:rFonts w:ascii="Times New Roman" w:eastAsia="標楷體" w:hAnsi="Times New Roman" w:cs="Calibri"/>
          <w:kern w:val="0"/>
          <w:szCs w:val="24"/>
        </w:rPr>
        <w:t>PPT/</w:t>
      </w:r>
      <w:r w:rsidRPr="00E1145F">
        <w:rPr>
          <w:rFonts w:ascii="Times New Roman" w:eastAsia="標楷體" w:hAnsi="Times New Roman" w:cs="微軟正黑體" w:hint="eastAsia"/>
          <w:kern w:val="0"/>
          <w:szCs w:val="24"/>
        </w:rPr>
        <w:t>作品等</w:t>
      </w:r>
      <w:r w:rsidRPr="00E1145F">
        <w:rPr>
          <w:rFonts w:ascii="Times New Roman" w:eastAsia="標楷體" w:hAnsi="Times New Roman" w:cs="Calibri"/>
          <w:kern w:val="0"/>
          <w:szCs w:val="24"/>
        </w:rPr>
        <w:t>)</w:t>
      </w:r>
      <w:r w:rsidRPr="00E1145F">
        <w:rPr>
          <w:rFonts w:ascii="Times New Roman" w:eastAsia="標楷體" w:hAnsi="Times New Roman" w:cs="微軟正黑體" w:hint="eastAsia"/>
          <w:kern w:val="0"/>
          <w:szCs w:val="24"/>
        </w:rPr>
        <w:t>及</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學習成果反思報告</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Calibri"/>
          <w:kern w:val="0"/>
          <w:szCs w:val="24"/>
        </w:rPr>
        <w:t>(</w:t>
      </w:r>
      <w:r w:rsidR="00C869DB">
        <w:rPr>
          <w:rFonts w:ascii="Times New Roman" w:eastAsia="標楷體" w:hAnsi="Times New Roman" w:cs="微軟正黑體" w:hint="eastAsia"/>
          <w:kern w:val="0"/>
          <w:szCs w:val="24"/>
        </w:rPr>
        <w:t>中文或義</w:t>
      </w:r>
      <w:r w:rsidRPr="00E1145F">
        <w:rPr>
          <w:rFonts w:ascii="Times New Roman" w:eastAsia="標楷體" w:hAnsi="Times New Roman" w:cs="微軟正黑體" w:hint="eastAsia"/>
          <w:kern w:val="0"/>
          <w:szCs w:val="24"/>
        </w:rPr>
        <w:t>文</w:t>
      </w:r>
      <w:r w:rsidR="00C869DB" w:rsidRPr="00EA1B3D">
        <w:rPr>
          <w:rFonts w:ascii="Times New Roman" w:eastAsia="標楷體" w:hAnsi="Times New Roman" w:cs="Calibri"/>
          <w:color w:val="000000" w:themeColor="text1"/>
          <w:kern w:val="0"/>
          <w:szCs w:val="24"/>
        </w:rPr>
        <w:t>500</w:t>
      </w:r>
      <w:r w:rsidRPr="00E1145F">
        <w:rPr>
          <w:rFonts w:ascii="Times New Roman" w:eastAsia="標楷體" w:hAnsi="Times New Roman" w:cs="微軟正黑體" w:hint="eastAsia"/>
          <w:kern w:val="0"/>
          <w:szCs w:val="24"/>
        </w:rPr>
        <w:t>字以內</w:t>
      </w:r>
      <w:r w:rsidRPr="00E1145F">
        <w:rPr>
          <w:rFonts w:ascii="Times New Roman" w:eastAsia="標楷體" w:hAnsi="Times New Roman" w:cs="Calibri"/>
          <w:kern w:val="0"/>
          <w:szCs w:val="24"/>
        </w:rPr>
        <w:t>)</w:t>
      </w:r>
      <w:r w:rsidRPr="00E1145F">
        <w:rPr>
          <w:rFonts w:ascii="Times New Roman" w:eastAsia="標楷體" w:hAnsi="Times New Roman" w:cs="DFKaiShu-SB-Estd-BF" w:hint="eastAsia"/>
          <w:kern w:val="0"/>
          <w:szCs w:val="24"/>
        </w:rPr>
        <w:t>，</w:t>
      </w:r>
      <w:r w:rsidRPr="00E1145F">
        <w:rPr>
          <w:rFonts w:ascii="Times New Roman" w:eastAsia="標楷體" w:hAnsi="Times New Roman" w:cs="微軟正黑體" w:hint="eastAsia"/>
          <w:kern w:val="0"/>
          <w:szCs w:val="24"/>
        </w:rPr>
        <w:t>說明學習成果執行歷程</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問題與解決方案以及學習反思心得</w:t>
      </w:r>
      <w:r w:rsidRPr="00E1145F">
        <w:rPr>
          <w:rFonts w:ascii="Times New Roman" w:eastAsia="標楷體" w:hAnsi="Times New Roman" w:cs="Malgun Gothic Semilight" w:hint="eastAsia"/>
          <w:kern w:val="0"/>
          <w:szCs w:val="24"/>
        </w:rPr>
        <w:t>。</w:t>
      </w:r>
    </w:p>
    <w:p w:rsidR="00DA6738" w:rsidRPr="00E1145F" w:rsidRDefault="00DA6738" w:rsidP="00E1145F">
      <w:pPr>
        <w:pStyle w:val="a3"/>
        <w:numPr>
          <w:ilvl w:val="0"/>
          <w:numId w:val="1"/>
        </w:numPr>
        <w:autoSpaceDE w:val="0"/>
        <w:autoSpaceDN w:val="0"/>
        <w:adjustRightInd w:val="0"/>
        <w:ind w:leftChars="0"/>
        <w:rPr>
          <w:rFonts w:ascii="Times New Roman" w:eastAsia="標楷體" w:hAnsi="Times New Roman" w:cs="DFKaiShu-SB-Estd-BF"/>
          <w:kern w:val="0"/>
          <w:szCs w:val="24"/>
        </w:rPr>
      </w:pPr>
      <w:r w:rsidRPr="00E1145F">
        <w:rPr>
          <w:rFonts w:ascii="Times New Roman" w:eastAsia="標楷體" w:hAnsi="Times New Roman" w:cs="微軟正黑體" w:hint="eastAsia"/>
          <w:kern w:val="0"/>
          <w:szCs w:val="24"/>
        </w:rPr>
        <w:t>實施流程</w:t>
      </w:r>
      <w:r w:rsidRPr="00E1145F">
        <w:rPr>
          <w:rFonts w:ascii="Times New Roman" w:eastAsia="標楷體" w:hAnsi="Times New Roman" w:cs="Malgun Gothic Semilight" w:hint="eastAsia"/>
          <w:kern w:val="0"/>
          <w:szCs w:val="24"/>
        </w:rPr>
        <w:t>：</w:t>
      </w:r>
    </w:p>
    <w:p w:rsidR="00DA6738" w:rsidRPr="00E1145F" w:rsidRDefault="002272B5" w:rsidP="00E1145F">
      <w:pPr>
        <w:pStyle w:val="a3"/>
        <w:numPr>
          <w:ilvl w:val="0"/>
          <w:numId w:val="12"/>
        </w:numPr>
        <w:autoSpaceDE w:val="0"/>
        <w:autoSpaceDN w:val="0"/>
        <w:adjustRightInd w:val="0"/>
        <w:ind w:left="840"/>
        <w:rPr>
          <w:rFonts w:ascii="Times New Roman" w:eastAsia="標楷體" w:hAnsi="Times New Roman" w:cs="DFKaiShu-SB-Estd-BF"/>
          <w:kern w:val="0"/>
          <w:szCs w:val="24"/>
        </w:rPr>
      </w:pPr>
      <w:r>
        <w:rPr>
          <w:rFonts w:ascii="Times New Roman" w:eastAsia="標楷體" w:hAnsi="Times New Roman" w:cs="微軟正黑體" w:hint="eastAsia"/>
          <w:kern w:val="0"/>
          <w:szCs w:val="24"/>
        </w:rPr>
        <w:t>大二下學期班會說明</w:t>
      </w:r>
      <w:r w:rsidR="00DA6738" w:rsidRPr="00E1145F">
        <w:rPr>
          <w:rFonts w:ascii="Times New Roman" w:eastAsia="標楷體" w:hAnsi="Times New Roman" w:cs="Malgun Gothic Semilight" w:hint="eastAsia"/>
          <w:kern w:val="0"/>
          <w:szCs w:val="24"/>
        </w:rPr>
        <w:t>：</w:t>
      </w:r>
      <w:r w:rsidR="00DA6738" w:rsidRPr="00E1145F">
        <w:rPr>
          <w:rFonts w:ascii="Times New Roman" w:eastAsia="標楷體" w:hAnsi="Times New Roman" w:cs="微軟正黑體" w:hint="eastAsia"/>
          <w:kern w:val="0"/>
          <w:szCs w:val="24"/>
        </w:rPr>
        <w:t>由系主任與秘書說明學習成果實施方式</w:t>
      </w:r>
      <w:r w:rsidR="00DA6738" w:rsidRPr="00E1145F">
        <w:rPr>
          <w:rFonts w:ascii="Times New Roman" w:eastAsia="標楷體" w:hAnsi="Times New Roman" w:cs="Malgun Gothic Semilight" w:hint="eastAsia"/>
          <w:kern w:val="0"/>
          <w:szCs w:val="24"/>
        </w:rPr>
        <w:t>。</w:t>
      </w:r>
    </w:p>
    <w:p w:rsidR="00DA6738" w:rsidRPr="00E1145F" w:rsidRDefault="00DA6738" w:rsidP="00E1145F">
      <w:pPr>
        <w:pStyle w:val="a3"/>
        <w:numPr>
          <w:ilvl w:val="0"/>
          <w:numId w:val="12"/>
        </w:numPr>
        <w:autoSpaceDE w:val="0"/>
        <w:autoSpaceDN w:val="0"/>
        <w:adjustRightInd w:val="0"/>
        <w:ind w:left="840"/>
        <w:rPr>
          <w:rFonts w:ascii="Times New Roman" w:eastAsia="標楷體" w:hAnsi="Times New Roman" w:cs="Malgun Gothic Semilight"/>
          <w:kern w:val="0"/>
          <w:szCs w:val="24"/>
        </w:rPr>
      </w:pPr>
      <w:r w:rsidRPr="00E1145F">
        <w:rPr>
          <w:rFonts w:ascii="Times New Roman" w:eastAsia="標楷體" w:hAnsi="Times New Roman" w:cs="微軟正黑體" w:hint="eastAsia"/>
          <w:kern w:val="0"/>
          <w:szCs w:val="24"/>
        </w:rPr>
        <w:t>每學期重要日程及工作</w:t>
      </w:r>
      <w:r w:rsidRPr="00E1145F">
        <w:rPr>
          <w:rFonts w:ascii="Times New Roman" w:eastAsia="標楷體" w:hAnsi="Times New Roman" w:cs="Malgun Gothic Semilight" w:hint="eastAsia"/>
          <w:kern w:val="0"/>
          <w:szCs w:val="24"/>
        </w:rPr>
        <w:t>：</w:t>
      </w:r>
    </w:p>
    <w:tbl>
      <w:tblPr>
        <w:tblStyle w:val="a4"/>
        <w:tblW w:w="8296" w:type="dxa"/>
        <w:tblInd w:w="480" w:type="dxa"/>
        <w:tblLook w:val="04A0" w:firstRow="1" w:lastRow="0" w:firstColumn="1" w:lastColumn="0" w:noHBand="0" w:noVBand="1"/>
      </w:tblPr>
      <w:tblGrid>
        <w:gridCol w:w="1980"/>
        <w:gridCol w:w="1843"/>
        <w:gridCol w:w="4473"/>
      </w:tblGrid>
      <w:tr w:rsidR="00E1145F" w:rsidTr="00E1145F">
        <w:tc>
          <w:tcPr>
            <w:tcW w:w="1980" w:type="dxa"/>
          </w:tcPr>
          <w:p w:rsidR="00E1145F" w:rsidRPr="00E1145F" w:rsidRDefault="00E1145F" w:rsidP="00E1145F">
            <w:pPr>
              <w:autoSpaceDE w:val="0"/>
              <w:autoSpaceDN w:val="0"/>
              <w:adjustRightInd w:val="0"/>
              <w:rPr>
                <w:rFonts w:ascii="Times New Roman" w:eastAsia="標楷體" w:hAnsi="Times New Roman" w:cs="DFKaiShu-SB-Estd-BF"/>
                <w:kern w:val="0"/>
                <w:szCs w:val="24"/>
              </w:rPr>
            </w:pPr>
            <w:r w:rsidRPr="00E1145F">
              <w:rPr>
                <w:rFonts w:ascii="Times New Roman" w:eastAsia="標楷體" w:hAnsi="Times New Roman" w:cs="微軟正黑體" w:hint="eastAsia"/>
                <w:kern w:val="0"/>
                <w:szCs w:val="24"/>
              </w:rPr>
              <w:t>上學期</w:t>
            </w:r>
          </w:p>
        </w:tc>
        <w:tc>
          <w:tcPr>
            <w:tcW w:w="1843" w:type="dxa"/>
          </w:tcPr>
          <w:p w:rsidR="00E1145F" w:rsidRPr="00E1145F" w:rsidRDefault="00E1145F" w:rsidP="00E1145F">
            <w:pPr>
              <w:autoSpaceDE w:val="0"/>
              <w:autoSpaceDN w:val="0"/>
              <w:adjustRightInd w:val="0"/>
              <w:rPr>
                <w:rFonts w:ascii="Times New Roman" w:eastAsia="標楷體" w:hAnsi="Times New Roman" w:cs="DFKaiShu-SB-Estd-BF"/>
                <w:kern w:val="0"/>
                <w:szCs w:val="24"/>
              </w:rPr>
            </w:pPr>
            <w:r w:rsidRPr="00E1145F">
              <w:rPr>
                <w:rFonts w:ascii="Times New Roman" w:eastAsia="標楷體" w:hAnsi="Times New Roman" w:cs="微軟正黑體" w:hint="eastAsia"/>
                <w:kern w:val="0"/>
                <w:szCs w:val="24"/>
              </w:rPr>
              <w:t>下學期</w:t>
            </w:r>
          </w:p>
        </w:tc>
        <w:tc>
          <w:tcPr>
            <w:tcW w:w="4473" w:type="dxa"/>
          </w:tcPr>
          <w:p w:rsidR="00E1145F" w:rsidRPr="00E1145F" w:rsidRDefault="00E1145F" w:rsidP="00E1145F">
            <w:pPr>
              <w:autoSpaceDE w:val="0"/>
              <w:autoSpaceDN w:val="0"/>
              <w:adjustRightInd w:val="0"/>
              <w:rPr>
                <w:rFonts w:ascii="Times New Roman" w:eastAsia="標楷體" w:hAnsi="Times New Roman" w:cs="DFKaiShu-SB-Estd-BF"/>
                <w:kern w:val="0"/>
                <w:szCs w:val="24"/>
              </w:rPr>
            </w:pPr>
            <w:r w:rsidRPr="00E1145F">
              <w:rPr>
                <w:rFonts w:ascii="Times New Roman" w:eastAsia="標楷體" w:hAnsi="Times New Roman" w:cs="微軟正黑體" w:hint="eastAsia"/>
                <w:kern w:val="0"/>
                <w:szCs w:val="24"/>
              </w:rPr>
              <w:t>繳交資料</w:t>
            </w:r>
          </w:p>
        </w:tc>
      </w:tr>
      <w:tr w:rsidR="00E1145F" w:rsidTr="00E1145F">
        <w:tc>
          <w:tcPr>
            <w:tcW w:w="1980" w:type="dxa"/>
          </w:tcPr>
          <w:p w:rsidR="00E1145F" w:rsidRPr="00E1145F" w:rsidRDefault="00F3678F" w:rsidP="00E1145F">
            <w:pPr>
              <w:autoSpaceDE w:val="0"/>
              <w:autoSpaceDN w:val="0"/>
              <w:adjustRightInd w:val="0"/>
              <w:rPr>
                <w:rFonts w:ascii="Times New Roman" w:eastAsia="標楷體" w:hAnsi="Times New Roman" w:cs="DFKaiShu-SB-Estd-BF"/>
                <w:kern w:val="0"/>
                <w:szCs w:val="24"/>
              </w:rPr>
            </w:pPr>
            <w:r>
              <w:rPr>
                <w:rFonts w:ascii="Times New Roman" w:eastAsia="標楷體" w:hAnsi="Times New Roman" w:cs="Calibri"/>
                <w:kern w:val="0"/>
                <w:szCs w:val="24"/>
              </w:rPr>
              <w:t>10</w:t>
            </w:r>
            <w:r w:rsidR="00E1145F" w:rsidRPr="00E1145F">
              <w:rPr>
                <w:rFonts w:ascii="Times New Roman" w:eastAsia="標楷體" w:hAnsi="Times New Roman" w:cs="微軟正黑體" w:hint="eastAsia"/>
                <w:kern w:val="0"/>
                <w:szCs w:val="24"/>
              </w:rPr>
              <w:t>月</w:t>
            </w:r>
            <w:r>
              <w:rPr>
                <w:rFonts w:ascii="Times New Roman" w:eastAsia="標楷體" w:hAnsi="Times New Roman" w:cs="Calibri"/>
                <w:kern w:val="0"/>
                <w:szCs w:val="24"/>
              </w:rPr>
              <w:t>31</w:t>
            </w:r>
            <w:r w:rsidR="00E1145F" w:rsidRPr="00E1145F">
              <w:rPr>
                <w:rFonts w:ascii="Times New Roman" w:eastAsia="標楷體" w:hAnsi="Times New Roman" w:cs="微軟正黑體" w:hint="eastAsia"/>
                <w:kern w:val="0"/>
                <w:szCs w:val="24"/>
              </w:rPr>
              <w:t>日前</w:t>
            </w:r>
          </w:p>
        </w:tc>
        <w:tc>
          <w:tcPr>
            <w:tcW w:w="1843" w:type="dxa"/>
          </w:tcPr>
          <w:p w:rsidR="00E1145F" w:rsidRPr="00E1145F" w:rsidRDefault="00F3678F" w:rsidP="00E1145F">
            <w:pPr>
              <w:autoSpaceDE w:val="0"/>
              <w:autoSpaceDN w:val="0"/>
              <w:adjustRightInd w:val="0"/>
              <w:rPr>
                <w:rFonts w:ascii="Times New Roman" w:eastAsia="標楷體" w:hAnsi="Times New Roman" w:cs="DFKaiShu-SB-Estd-BF"/>
                <w:kern w:val="0"/>
                <w:szCs w:val="24"/>
              </w:rPr>
            </w:pPr>
            <w:r>
              <w:rPr>
                <w:rFonts w:ascii="Times New Roman" w:eastAsia="標楷體" w:hAnsi="Times New Roman" w:cs="Calibri"/>
                <w:kern w:val="0"/>
                <w:szCs w:val="24"/>
              </w:rPr>
              <w:t>3</w:t>
            </w:r>
            <w:r w:rsidR="00E1145F" w:rsidRPr="00E1145F">
              <w:rPr>
                <w:rFonts w:ascii="Times New Roman" w:eastAsia="標楷體" w:hAnsi="Times New Roman" w:cs="微軟正黑體" w:hint="eastAsia"/>
                <w:kern w:val="0"/>
                <w:szCs w:val="24"/>
              </w:rPr>
              <w:t>月</w:t>
            </w:r>
            <w:r>
              <w:rPr>
                <w:rFonts w:ascii="Times New Roman" w:eastAsia="標楷體" w:hAnsi="Times New Roman" w:cs="Calibri"/>
                <w:kern w:val="0"/>
                <w:szCs w:val="24"/>
              </w:rPr>
              <w:t>31</w:t>
            </w:r>
            <w:r w:rsidR="00E1145F" w:rsidRPr="00E1145F">
              <w:rPr>
                <w:rFonts w:ascii="Times New Roman" w:eastAsia="標楷體" w:hAnsi="Times New Roman" w:cs="微軟正黑體" w:hint="eastAsia"/>
                <w:kern w:val="0"/>
                <w:szCs w:val="24"/>
              </w:rPr>
              <w:t>日前</w:t>
            </w:r>
          </w:p>
        </w:tc>
        <w:tc>
          <w:tcPr>
            <w:tcW w:w="4473" w:type="dxa"/>
          </w:tcPr>
          <w:p w:rsidR="00E1145F" w:rsidRPr="00E1145F" w:rsidRDefault="00E1145F" w:rsidP="00E1145F">
            <w:pPr>
              <w:autoSpaceDE w:val="0"/>
              <w:autoSpaceDN w:val="0"/>
              <w:adjustRightInd w:val="0"/>
              <w:rPr>
                <w:rFonts w:ascii="Times New Roman" w:eastAsia="標楷體" w:hAnsi="Times New Roman" w:cs="DFKaiShu-SB-Estd-BF"/>
                <w:kern w:val="0"/>
                <w:szCs w:val="24"/>
              </w:rPr>
            </w:pPr>
            <w:r w:rsidRPr="00E1145F">
              <w:rPr>
                <w:rFonts w:ascii="Times New Roman" w:eastAsia="標楷體" w:hAnsi="Times New Roman" w:cs="微軟正黑體" w:hint="eastAsia"/>
                <w:kern w:val="0"/>
                <w:szCs w:val="24"/>
              </w:rPr>
              <w:t>學生徵詢該學期已選課程之授課老師指導</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學習成果</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意願</w:t>
            </w:r>
            <w:r w:rsidRPr="00E1145F">
              <w:rPr>
                <w:rFonts w:ascii="Times New Roman" w:eastAsia="標楷體" w:hAnsi="Times New Roman" w:cs="Malgun Gothic Semilight" w:hint="eastAsia"/>
                <w:kern w:val="0"/>
                <w:szCs w:val="24"/>
              </w:rPr>
              <w:t>。</w:t>
            </w:r>
          </w:p>
        </w:tc>
      </w:tr>
      <w:tr w:rsidR="00E1145F" w:rsidTr="00E1145F">
        <w:tc>
          <w:tcPr>
            <w:tcW w:w="1980" w:type="dxa"/>
          </w:tcPr>
          <w:p w:rsidR="00E1145F" w:rsidRPr="00E1145F" w:rsidRDefault="00F3678F" w:rsidP="00E1145F">
            <w:pPr>
              <w:autoSpaceDE w:val="0"/>
              <w:autoSpaceDN w:val="0"/>
              <w:adjustRightInd w:val="0"/>
              <w:rPr>
                <w:rFonts w:ascii="Times New Roman" w:eastAsia="標楷體" w:hAnsi="Times New Roman" w:cs="DFKaiShu-SB-Estd-BF"/>
                <w:kern w:val="0"/>
                <w:szCs w:val="24"/>
              </w:rPr>
            </w:pPr>
            <w:r>
              <w:rPr>
                <w:rFonts w:ascii="Times New Roman" w:eastAsia="標楷體" w:hAnsi="Times New Roman" w:cs="Calibri"/>
                <w:kern w:val="0"/>
                <w:szCs w:val="24"/>
              </w:rPr>
              <w:t>11</w:t>
            </w:r>
            <w:r w:rsidR="00E1145F" w:rsidRPr="00E1145F">
              <w:rPr>
                <w:rFonts w:ascii="Times New Roman" w:eastAsia="標楷體" w:hAnsi="Times New Roman" w:cs="微軟正黑體" w:hint="eastAsia"/>
                <w:kern w:val="0"/>
                <w:szCs w:val="24"/>
              </w:rPr>
              <w:t>月</w:t>
            </w:r>
            <w:r>
              <w:rPr>
                <w:rFonts w:ascii="Times New Roman" w:eastAsia="標楷體" w:hAnsi="Times New Roman" w:cs="Calibri"/>
                <w:kern w:val="0"/>
                <w:szCs w:val="24"/>
              </w:rPr>
              <w:t>30</w:t>
            </w:r>
            <w:r w:rsidR="00E1145F" w:rsidRPr="00E1145F">
              <w:rPr>
                <w:rFonts w:ascii="Times New Roman" w:eastAsia="標楷體" w:hAnsi="Times New Roman" w:cs="微軟正黑體" w:hint="eastAsia"/>
                <w:kern w:val="0"/>
                <w:szCs w:val="24"/>
              </w:rPr>
              <w:t>日前</w:t>
            </w:r>
          </w:p>
        </w:tc>
        <w:tc>
          <w:tcPr>
            <w:tcW w:w="1843" w:type="dxa"/>
          </w:tcPr>
          <w:p w:rsidR="00E1145F" w:rsidRPr="00E1145F" w:rsidRDefault="00F3678F" w:rsidP="00E1145F">
            <w:pPr>
              <w:autoSpaceDE w:val="0"/>
              <w:autoSpaceDN w:val="0"/>
              <w:adjustRightInd w:val="0"/>
              <w:rPr>
                <w:rFonts w:ascii="Times New Roman" w:eastAsia="標楷體" w:hAnsi="Times New Roman" w:cs="DFKaiShu-SB-Estd-BF"/>
                <w:kern w:val="0"/>
                <w:szCs w:val="24"/>
              </w:rPr>
            </w:pPr>
            <w:r>
              <w:rPr>
                <w:rFonts w:ascii="Times New Roman" w:eastAsia="標楷體" w:hAnsi="Times New Roman" w:cs="Calibri"/>
                <w:kern w:val="0"/>
                <w:szCs w:val="24"/>
              </w:rPr>
              <w:t>4</w:t>
            </w:r>
            <w:r w:rsidR="00E1145F" w:rsidRPr="00E1145F">
              <w:rPr>
                <w:rFonts w:ascii="Times New Roman" w:eastAsia="標楷體" w:hAnsi="Times New Roman" w:cs="微軟正黑體" w:hint="eastAsia"/>
                <w:kern w:val="0"/>
                <w:szCs w:val="24"/>
              </w:rPr>
              <w:t>月</w:t>
            </w:r>
            <w:r>
              <w:rPr>
                <w:rFonts w:ascii="Times New Roman" w:eastAsia="標楷體" w:hAnsi="Times New Roman" w:cs="Calibri"/>
                <w:kern w:val="0"/>
                <w:szCs w:val="24"/>
              </w:rPr>
              <w:t>30</w:t>
            </w:r>
            <w:r w:rsidR="00E1145F" w:rsidRPr="00E1145F">
              <w:rPr>
                <w:rFonts w:ascii="Times New Roman" w:eastAsia="標楷體" w:hAnsi="Times New Roman" w:cs="微軟正黑體" w:hint="eastAsia"/>
                <w:kern w:val="0"/>
                <w:szCs w:val="24"/>
              </w:rPr>
              <w:t>日前</w:t>
            </w:r>
          </w:p>
        </w:tc>
        <w:tc>
          <w:tcPr>
            <w:tcW w:w="4473" w:type="dxa"/>
          </w:tcPr>
          <w:p w:rsidR="00E1145F" w:rsidRPr="00E1145F" w:rsidRDefault="00E1145F" w:rsidP="00E1145F">
            <w:pPr>
              <w:autoSpaceDE w:val="0"/>
              <w:autoSpaceDN w:val="0"/>
              <w:adjustRightInd w:val="0"/>
              <w:rPr>
                <w:rFonts w:ascii="Times New Roman" w:eastAsia="標楷體" w:hAnsi="Times New Roman" w:cs="DFKaiShu-SB-Estd-BF"/>
                <w:kern w:val="0"/>
                <w:szCs w:val="24"/>
              </w:rPr>
            </w:pPr>
            <w:r w:rsidRPr="00E1145F">
              <w:rPr>
                <w:rFonts w:ascii="Times New Roman" w:eastAsia="標楷體" w:hAnsi="Times New Roman" w:cs="微軟正黑體" w:hint="eastAsia"/>
                <w:kern w:val="0"/>
                <w:szCs w:val="24"/>
              </w:rPr>
              <w:t>學生繳交經指導老師簽名同意之</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學習成果執</w:t>
            </w:r>
            <w:bookmarkStart w:id="0" w:name="_GoBack"/>
            <w:bookmarkEnd w:id="0"/>
            <w:r w:rsidRPr="00E1145F">
              <w:rPr>
                <w:rFonts w:ascii="Times New Roman" w:eastAsia="標楷體" w:hAnsi="Times New Roman" w:cs="微軟正黑體" w:hint="eastAsia"/>
                <w:kern w:val="0"/>
                <w:szCs w:val="24"/>
              </w:rPr>
              <w:t>行確認書</w:t>
            </w:r>
            <w:r w:rsidRPr="00E1145F">
              <w:rPr>
                <w:rFonts w:ascii="Times New Roman" w:eastAsia="標楷體" w:hAnsi="Times New Roman" w:cs="Malgun Gothic Semilight" w:hint="eastAsia"/>
                <w:kern w:val="0"/>
                <w:szCs w:val="24"/>
              </w:rPr>
              <w:t>」。</w:t>
            </w:r>
          </w:p>
        </w:tc>
      </w:tr>
    </w:tbl>
    <w:p w:rsidR="00DA6738" w:rsidRPr="00E1145F" w:rsidRDefault="00DA6738" w:rsidP="00E1145F">
      <w:pPr>
        <w:pStyle w:val="a3"/>
        <w:numPr>
          <w:ilvl w:val="0"/>
          <w:numId w:val="12"/>
        </w:numPr>
        <w:autoSpaceDE w:val="0"/>
        <w:autoSpaceDN w:val="0"/>
        <w:adjustRightInd w:val="0"/>
        <w:ind w:left="840"/>
        <w:rPr>
          <w:rFonts w:ascii="Times New Roman" w:eastAsia="標楷體" w:hAnsi="Times New Roman" w:cs="DFKaiShu-SB-Estd-BF"/>
          <w:kern w:val="0"/>
          <w:szCs w:val="24"/>
        </w:rPr>
      </w:pPr>
      <w:r w:rsidRPr="00E1145F">
        <w:rPr>
          <w:rFonts w:ascii="Times New Roman" w:eastAsia="標楷體" w:hAnsi="Times New Roman" w:cs="微軟正黑體" w:hint="eastAsia"/>
          <w:kern w:val="0"/>
          <w:szCs w:val="24"/>
        </w:rPr>
        <w:t>學習成果經指導老師審核通過者</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最遲須於次學期開學第一週週五前</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將</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學習成果</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及</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學習成果反思報告</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上傳至本系指定網址</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應屆畢業生最遲須於畢業當學期期末考後兩週內完成上傳</w:t>
      </w:r>
      <w:r w:rsidRPr="00E1145F">
        <w:rPr>
          <w:rFonts w:ascii="Times New Roman" w:eastAsia="標楷體" w:hAnsi="Times New Roman" w:cs="Malgun Gothic Semilight" w:hint="eastAsia"/>
          <w:kern w:val="0"/>
          <w:szCs w:val="24"/>
        </w:rPr>
        <w:t>。</w:t>
      </w:r>
    </w:p>
    <w:p w:rsidR="00DA6738" w:rsidRPr="00E1145F" w:rsidRDefault="00DA6738" w:rsidP="00481CFE">
      <w:pPr>
        <w:pStyle w:val="a3"/>
        <w:numPr>
          <w:ilvl w:val="0"/>
          <w:numId w:val="1"/>
        </w:numPr>
        <w:autoSpaceDE w:val="0"/>
        <w:autoSpaceDN w:val="0"/>
        <w:adjustRightInd w:val="0"/>
        <w:ind w:leftChars="0"/>
        <w:rPr>
          <w:rFonts w:ascii="Times New Roman" w:eastAsia="標楷體" w:hAnsi="Times New Roman" w:cs="DFKaiShu-SB-Estd-BF"/>
          <w:kern w:val="0"/>
          <w:szCs w:val="24"/>
        </w:rPr>
      </w:pPr>
      <w:r w:rsidRPr="00E1145F">
        <w:rPr>
          <w:rFonts w:ascii="Times New Roman" w:eastAsia="標楷體" w:hAnsi="Times New Roman" w:cs="微軟正黑體" w:hint="eastAsia"/>
          <w:kern w:val="0"/>
          <w:szCs w:val="24"/>
        </w:rPr>
        <w:t>學習成果審核</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學生學習成果之指導教師</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即為該生學習成果審核通過與否的負責教師</w:t>
      </w:r>
      <w:r w:rsidRPr="00E1145F">
        <w:rPr>
          <w:rFonts w:ascii="Times New Roman" w:eastAsia="標楷體" w:hAnsi="Times New Roman" w:cs="Malgun Gothic Semilight" w:hint="eastAsia"/>
          <w:kern w:val="0"/>
          <w:szCs w:val="24"/>
        </w:rPr>
        <w:t>。</w:t>
      </w:r>
    </w:p>
    <w:p w:rsidR="00DA6738" w:rsidRPr="00E1145F" w:rsidRDefault="00DA6738" w:rsidP="00E1145F">
      <w:pPr>
        <w:pStyle w:val="a3"/>
        <w:numPr>
          <w:ilvl w:val="0"/>
          <w:numId w:val="1"/>
        </w:numPr>
        <w:autoSpaceDE w:val="0"/>
        <w:autoSpaceDN w:val="0"/>
        <w:adjustRightInd w:val="0"/>
        <w:ind w:leftChars="0"/>
        <w:rPr>
          <w:rFonts w:ascii="Times New Roman" w:eastAsia="標楷體" w:hAnsi="Times New Roman" w:cs="DFKaiShu-SB-Estd-BF"/>
          <w:kern w:val="0"/>
          <w:szCs w:val="24"/>
        </w:rPr>
      </w:pPr>
      <w:r w:rsidRPr="00E1145F">
        <w:rPr>
          <w:rFonts w:ascii="Times New Roman" w:eastAsia="標楷體" w:hAnsi="Times New Roman" w:cs="微軟正黑體" w:hint="eastAsia"/>
          <w:kern w:val="0"/>
          <w:szCs w:val="24"/>
        </w:rPr>
        <w:lastRenderedPageBreak/>
        <w:t>學習成果評量</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有下列任一情形</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以不通過評定之</w:t>
      </w:r>
      <w:r w:rsidRPr="00E1145F">
        <w:rPr>
          <w:rFonts w:ascii="Times New Roman" w:eastAsia="標楷體" w:hAnsi="Times New Roman" w:cs="Malgun Gothic Semilight" w:hint="eastAsia"/>
          <w:kern w:val="0"/>
          <w:szCs w:val="24"/>
        </w:rPr>
        <w:t>：</w:t>
      </w:r>
    </w:p>
    <w:p w:rsidR="00DA6738" w:rsidRPr="00E1145F" w:rsidRDefault="00DA6738" w:rsidP="00E1145F">
      <w:pPr>
        <w:pStyle w:val="a3"/>
        <w:numPr>
          <w:ilvl w:val="0"/>
          <w:numId w:val="17"/>
        </w:numPr>
        <w:autoSpaceDE w:val="0"/>
        <w:autoSpaceDN w:val="0"/>
        <w:adjustRightInd w:val="0"/>
        <w:ind w:leftChars="0"/>
        <w:rPr>
          <w:rFonts w:ascii="Times New Roman" w:eastAsia="標楷體" w:hAnsi="Times New Roman" w:cs="DFKaiShu-SB-Estd-BF"/>
          <w:kern w:val="0"/>
          <w:szCs w:val="24"/>
        </w:rPr>
      </w:pPr>
      <w:r w:rsidRPr="00E1145F">
        <w:rPr>
          <w:rFonts w:ascii="Times New Roman" w:eastAsia="標楷體" w:hAnsi="Times New Roman" w:cs="微軟正黑體" w:hint="eastAsia"/>
          <w:kern w:val="0"/>
          <w:szCs w:val="24"/>
        </w:rPr>
        <w:t>未達指導教師設定標準者</w:t>
      </w:r>
      <w:r w:rsidRPr="00E1145F">
        <w:rPr>
          <w:rFonts w:ascii="Times New Roman" w:eastAsia="標楷體" w:hAnsi="Times New Roman" w:cs="Malgun Gothic Semilight" w:hint="eastAsia"/>
          <w:kern w:val="0"/>
          <w:szCs w:val="24"/>
        </w:rPr>
        <w:t>；</w:t>
      </w:r>
    </w:p>
    <w:p w:rsidR="00DA6738" w:rsidRPr="00E1145F" w:rsidRDefault="00DA6738" w:rsidP="00E1145F">
      <w:pPr>
        <w:pStyle w:val="a3"/>
        <w:numPr>
          <w:ilvl w:val="0"/>
          <w:numId w:val="17"/>
        </w:numPr>
        <w:autoSpaceDE w:val="0"/>
        <w:autoSpaceDN w:val="0"/>
        <w:adjustRightInd w:val="0"/>
        <w:ind w:leftChars="0"/>
        <w:rPr>
          <w:rFonts w:ascii="Times New Roman" w:eastAsia="標楷體" w:hAnsi="Times New Roman" w:cs="DFKaiShu-SB-Estd-BF"/>
          <w:kern w:val="0"/>
          <w:szCs w:val="24"/>
        </w:rPr>
      </w:pPr>
      <w:r w:rsidRPr="00E1145F">
        <w:rPr>
          <w:rFonts w:ascii="Times New Roman" w:eastAsia="標楷體" w:hAnsi="Times New Roman" w:cs="微軟正黑體" w:hint="eastAsia"/>
          <w:kern w:val="0"/>
          <w:szCs w:val="24"/>
        </w:rPr>
        <w:t>未依規定準時繳交</w:t>
      </w:r>
      <w:r w:rsidRPr="00E1145F">
        <w:rPr>
          <w:rFonts w:ascii="Times New Roman" w:eastAsia="標楷體" w:hAnsi="Times New Roman" w:cs="Malgun Gothic Semilight" w:hint="eastAsia"/>
          <w:kern w:val="0"/>
          <w:szCs w:val="24"/>
        </w:rPr>
        <w:t>；</w:t>
      </w:r>
    </w:p>
    <w:p w:rsidR="00DA6738" w:rsidRPr="00E1145F" w:rsidRDefault="00DA6738" w:rsidP="00E1145F">
      <w:pPr>
        <w:pStyle w:val="a3"/>
        <w:numPr>
          <w:ilvl w:val="0"/>
          <w:numId w:val="17"/>
        </w:numPr>
        <w:autoSpaceDE w:val="0"/>
        <w:autoSpaceDN w:val="0"/>
        <w:adjustRightInd w:val="0"/>
        <w:ind w:leftChars="0"/>
        <w:rPr>
          <w:rFonts w:ascii="Times New Roman" w:eastAsia="標楷體" w:hAnsi="Times New Roman" w:cs="DFKaiShu-SB-Estd-BF"/>
          <w:kern w:val="0"/>
          <w:szCs w:val="24"/>
        </w:rPr>
      </w:pPr>
      <w:r w:rsidRPr="00E1145F">
        <w:rPr>
          <w:rFonts w:ascii="Times New Roman" w:eastAsia="標楷體" w:hAnsi="Times New Roman" w:cs="微軟正黑體" w:hint="eastAsia"/>
          <w:kern w:val="0"/>
          <w:sz w:val="23"/>
          <w:szCs w:val="23"/>
        </w:rPr>
        <w:t>內容涉及抄襲</w:t>
      </w:r>
      <w:r w:rsidRPr="00E1145F">
        <w:rPr>
          <w:rFonts w:ascii="Times New Roman" w:eastAsia="標楷體" w:hAnsi="Times New Roman" w:cs="Malgun Gothic Semilight" w:hint="eastAsia"/>
          <w:kern w:val="0"/>
          <w:sz w:val="23"/>
          <w:szCs w:val="23"/>
        </w:rPr>
        <w:t>、</w:t>
      </w:r>
      <w:r w:rsidRPr="00E1145F">
        <w:rPr>
          <w:rFonts w:ascii="Times New Roman" w:eastAsia="標楷體" w:hAnsi="Times New Roman" w:cs="微軟正黑體" w:hint="eastAsia"/>
          <w:kern w:val="0"/>
          <w:sz w:val="23"/>
          <w:szCs w:val="23"/>
        </w:rPr>
        <w:t>剽竊</w:t>
      </w:r>
      <w:r w:rsidRPr="00E1145F">
        <w:rPr>
          <w:rFonts w:ascii="Times New Roman" w:eastAsia="標楷體" w:hAnsi="Times New Roman" w:cs="Malgun Gothic Semilight" w:hint="eastAsia"/>
          <w:kern w:val="0"/>
          <w:sz w:val="23"/>
          <w:szCs w:val="23"/>
        </w:rPr>
        <w:t>、</w:t>
      </w:r>
      <w:r w:rsidRPr="00E1145F">
        <w:rPr>
          <w:rFonts w:ascii="Times New Roman" w:eastAsia="標楷體" w:hAnsi="Times New Roman" w:cs="微軟正黑體" w:hint="eastAsia"/>
          <w:kern w:val="0"/>
          <w:sz w:val="23"/>
          <w:szCs w:val="23"/>
        </w:rPr>
        <w:t>侵權或其他違法等情事</w:t>
      </w:r>
      <w:r w:rsidRPr="00E1145F">
        <w:rPr>
          <w:rFonts w:ascii="Times New Roman" w:eastAsia="標楷體" w:hAnsi="Times New Roman" w:cs="DFKaiShu-SB-Estd-BF" w:hint="eastAsia"/>
          <w:kern w:val="0"/>
          <w:szCs w:val="24"/>
        </w:rPr>
        <w:t>。</w:t>
      </w:r>
    </w:p>
    <w:p w:rsidR="00DA6738" w:rsidRPr="00E1145F" w:rsidRDefault="00DA6738" w:rsidP="00DA6738">
      <w:pPr>
        <w:pStyle w:val="a3"/>
        <w:numPr>
          <w:ilvl w:val="0"/>
          <w:numId w:val="1"/>
        </w:numPr>
        <w:autoSpaceDE w:val="0"/>
        <w:autoSpaceDN w:val="0"/>
        <w:adjustRightInd w:val="0"/>
        <w:ind w:leftChars="0"/>
        <w:rPr>
          <w:rFonts w:ascii="Times New Roman" w:eastAsia="標楷體" w:hAnsi="Times New Roman" w:cs="DFKaiShu-SB-Estd-BF"/>
          <w:kern w:val="0"/>
          <w:szCs w:val="24"/>
        </w:rPr>
      </w:pPr>
      <w:r w:rsidRPr="00E1145F">
        <w:rPr>
          <w:rFonts w:ascii="Times New Roman" w:eastAsia="標楷體" w:hAnsi="Times New Roman" w:cs="微軟正黑體" w:hint="eastAsia"/>
          <w:kern w:val="0"/>
          <w:szCs w:val="24"/>
        </w:rPr>
        <w:t>學習成果獎勵</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每學年評選學習成果優異者至多五名</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公告於本系網站</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學習成果展現專區</w:t>
      </w:r>
      <w:r w:rsidRPr="00E1145F">
        <w:rPr>
          <w:rFonts w:ascii="Times New Roman" w:eastAsia="標楷體" w:hAnsi="Times New Roman" w:cs="Malgun Gothic Semilight" w:hint="eastAsia"/>
          <w:kern w:val="0"/>
          <w:szCs w:val="24"/>
        </w:rPr>
        <w:t>」，</w:t>
      </w:r>
      <w:r w:rsidR="00FB4875">
        <w:rPr>
          <w:rFonts w:ascii="Times New Roman" w:eastAsia="標楷體" w:hAnsi="Times New Roman" w:cs="微軟正黑體" w:hint="eastAsia"/>
          <w:kern w:val="0"/>
          <w:szCs w:val="24"/>
        </w:rPr>
        <w:t>並於畢業祝福茶會</w:t>
      </w:r>
      <w:r w:rsidRPr="00E1145F">
        <w:rPr>
          <w:rFonts w:ascii="Times New Roman" w:eastAsia="標楷體" w:hAnsi="Times New Roman" w:cs="微軟正黑體" w:hint="eastAsia"/>
          <w:kern w:val="0"/>
          <w:szCs w:val="24"/>
        </w:rPr>
        <w:t>公開表揚</w:t>
      </w:r>
      <w:r w:rsidRPr="00E1145F">
        <w:rPr>
          <w:rFonts w:ascii="Times New Roman" w:eastAsia="標楷體" w:hAnsi="Times New Roman" w:cs="Malgun Gothic Semilight" w:hint="eastAsia"/>
          <w:kern w:val="0"/>
          <w:szCs w:val="24"/>
        </w:rPr>
        <w:t>。</w:t>
      </w:r>
    </w:p>
    <w:p w:rsidR="00BF4E2C" w:rsidRPr="00E1145F" w:rsidRDefault="00DA6738" w:rsidP="00E1145F">
      <w:pPr>
        <w:pStyle w:val="a3"/>
        <w:numPr>
          <w:ilvl w:val="0"/>
          <w:numId w:val="1"/>
        </w:numPr>
        <w:ind w:leftChars="0"/>
        <w:rPr>
          <w:rFonts w:ascii="Times New Roman" w:eastAsia="標楷體" w:hAnsi="Times New Roman"/>
        </w:rPr>
      </w:pPr>
      <w:r w:rsidRPr="00E1145F">
        <w:rPr>
          <w:rFonts w:ascii="Times New Roman" w:eastAsia="標楷體" w:hAnsi="Times New Roman" w:cs="微軟正黑體" w:hint="eastAsia"/>
          <w:kern w:val="0"/>
          <w:szCs w:val="24"/>
        </w:rPr>
        <w:t>本辦法經系務會議通過後實施</w:t>
      </w:r>
      <w:r w:rsidRPr="00E1145F">
        <w:rPr>
          <w:rFonts w:ascii="Times New Roman" w:eastAsia="標楷體" w:hAnsi="Times New Roman" w:cs="Malgun Gothic Semilight" w:hint="eastAsia"/>
          <w:kern w:val="0"/>
          <w:szCs w:val="24"/>
        </w:rPr>
        <w:t>，</w:t>
      </w:r>
      <w:r w:rsidRPr="00E1145F">
        <w:rPr>
          <w:rFonts w:ascii="Times New Roman" w:eastAsia="標楷體" w:hAnsi="Times New Roman" w:cs="微軟正黑體" w:hint="eastAsia"/>
          <w:kern w:val="0"/>
          <w:szCs w:val="24"/>
        </w:rPr>
        <w:t>修正時亦同</w:t>
      </w:r>
      <w:r w:rsidRPr="00E1145F">
        <w:rPr>
          <w:rFonts w:ascii="Times New Roman" w:eastAsia="標楷體" w:hAnsi="Times New Roman" w:cs="Malgun Gothic Semilight" w:hint="eastAsia"/>
          <w:kern w:val="0"/>
          <w:szCs w:val="24"/>
        </w:rPr>
        <w:t>。</w:t>
      </w:r>
    </w:p>
    <w:sectPr w:rsidR="00BF4E2C" w:rsidRPr="00E1145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043" w:rsidRDefault="00813043" w:rsidP="00EA1B3D">
      <w:r>
        <w:separator/>
      </w:r>
    </w:p>
  </w:endnote>
  <w:endnote w:type="continuationSeparator" w:id="0">
    <w:p w:rsidR="00813043" w:rsidRDefault="00813043" w:rsidP="00EA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043" w:rsidRDefault="00813043" w:rsidP="00EA1B3D">
      <w:r>
        <w:separator/>
      </w:r>
    </w:p>
  </w:footnote>
  <w:footnote w:type="continuationSeparator" w:id="0">
    <w:p w:rsidR="00813043" w:rsidRDefault="00813043" w:rsidP="00EA1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06B"/>
    <w:multiLevelType w:val="hybridMultilevel"/>
    <w:tmpl w:val="4A806D5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A87E4C"/>
    <w:multiLevelType w:val="hybridMultilevel"/>
    <w:tmpl w:val="EB2CAA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C62332"/>
    <w:multiLevelType w:val="hybridMultilevel"/>
    <w:tmpl w:val="E2B82B0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FB730B2"/>
    <w:multiLevelType w:val="hybridMultilevel"/>
    <w:tmpl w:val="9ED6F0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B3261F"/>
    <w:multiLevelType w:val="hybridMultilevel"/>
    <w:tmpl w:val="8398E8FA"/>
    <w:lvl w:ilvl="0" w:tplc="8EB43548">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8B0E62"/>
    <w:multiLevelType w:val="hybridMultilevel"/>
    <w:tmpl w:val="F96A06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697219"/>
    <w:multiLevelType w:val="hybridMultilevel"/>
    <w:tmpl w:val="DA267F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D77BCB"/>
    <w:multiLevelType w:val="hybridMultilevel"/>
    <w:tmpl w:val="E66C44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615855"/>
    <w:multiLevelType w:val="hybridMultilevel"/>
    <w:tmpl w:val="EBCA56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115CD1"/>
    <w:multiLevelType w:val="hybridMultilevel"/>
    <w:tmpl w:val="2FDC73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8C49B2"/>
    <w:multiLevelType w:val="hybridMultilevel"/>
    <w:tmpl w:val="DF8ED9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5C2FB8"/>
    <w:multiLevelType w:val="hybridMultilevel"/>
    <w:tmpl w:val="AA96E7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9B1A5D"/>
    <w:multiLevelType w:val="hybridMultilevel"/>
    <w:tmpl w:val="12C0BBAC"/>
    <w:lvl w:ilvl="0" w:tplc="B56A41D6">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8357C01"/>
    <w:multiLevelType w:val="hybridMultilevel"/>
    <w:tmpl w:val="65B67E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313BFC"/>
    <w:multiLevelType w:val="hybridMultilevel"/>
    <w:tmpl w:val="15860244"/>
    <w:lvl w:ilvl="0" w:tplc="7B865974">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E895B70"/>
    <w:multiLevelType w:val="hybridMultilevel"/>
    <w:tmpl w:val="64720660"/>
    <w:lvl w:ilvl="0" w:tplc="DFDA2E74">
      <w:start w:val="1"/>
      <w:numFmt w:val="taiwaneseCountingThousand"/>
      <w:lvlText w:val="%1、"/>
      <w:lvlJc w:val="left"/>
      <w:pPr>
        <w:ind w:left="600" w:hanging="600"/>
      </w:pPr>
      <w:rPr>
        <w:rFonts w:cs="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B95299"/>
    <w:multiLevelType w:val="hybridMultilevel"/>
    <w:tmpl w:val="743828C2"/>
    <w:lvl w:ilvl="0" w:tplc="FBDA9416">
      <w:start w:val="1"/>
      <w:numFmt w:val="decimal"/>
      <w:lvlText w:val="%1."/>
      <w:lvlJc w:val="left"/>
      <w:pPr>
        <w:ind w:left="600" w:hanging="360"/>
      </w:pPr>
      <w:rPr>
        <w:rFonts w:cs="Calibri"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3"/>
  </w:num>
  <w:num w:numId="2">
    <w:abstractNumId w:val="15"/>
  </w:num>
  <w:num w:numId="3">
    <w:abstractNumId w:val="7"/>
  </w:num>
  <w:num w:numId="4">
    <w:abstractNumId w:val="2"/>
  </w:num>
  <w:num w:numId="5">
    <w:abstractNumId w:val="16"/>
  </w:num>
  <w:num w:numId="6">
    <w:abstractNumId w:val="1"/>
  </w:num>
  <w:num w:numId="7">
    <w:abstractNumId w:val="5"/>
  </w:num>
  <w:num w:numId="8">
    <w:abstractNumId w:val="3"/>
  </w:num>
  <w:num w:numId="9">
    <w:abstractNumId w:val="0"/>
  </w:num>
  <w:num w:numId="10">
    <w:abstractNumId w:val="4"/>
  </w:num>
  <w:num w:numId="11">
    <w:abstractNumId w:val="9"/>
  </w:num>
  <w:num w:numId="12">
    <w:abstractNumId w:val="12"/>
  </w:num>
  <w:num w:numId="13">
    <w:abstractNumId w:val="11"/>
  </w:num>
  <w:num w:numId="14">
    <w:abstractNumId w:val="6"/>
  </w:num>
  <w:num w:numId="15">
    <w:abstractNumId w:val="8"/>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38"/>
    <w:rsid w:val="00084A4B"/>
    <w:rsid w:val="001A121E"/>
    <w:rsid w:val="002272B5"/>
    <w:rsid w:val="002A332F"/>
    <w:rsid w:val="006A1DB5"/>
    <w:rsid w:val="00813043"/>
    <w:rsid w:val="008C6EF8"/>
    <w:rsid w:val="00907A75"/>
    <w:rsid w:val="00B92355"/>
    <w:rsid w:val="00BF4E2C"/>
    <w:rsid w:val="00C869DB"/>
    <w:rsid w:val="00D7153E"/>
    <w:rsid w:val="00DA6738"/>
    <w:rsid w:val="00E1145F"/>
    <w:rsid w:val="00EA1B3D"/>
    <w:rsid w:val="00F3678F"/>
    <w:rsid w:val="00FB48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06BC1"/>
  <w15:chartTrackingRefBased/>
  <w15:docId w15:val="{595A22B9-B979-41E0-B860-F4BC5929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EF8"/>
    <w:pPr>
      <w:ind w:leftChars="200" w:left="480"/>
    </w:pPr>
  </w:style>
  <w:style w:type="table" w:styleId="a4">
    <w:name w:val="Table Grid"/>
    <w:basedOn w:val="a1"/>
    <w:uiPriority w:val="39"/>
    <w:rsid w:val="00E11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1B3D"/>
    <w:pPr>
      <w:tabs>
        <w:tab w:val="center" w:pos="4153"/>
        <w:tab w:val="right" w:pos="8306"/>
      </w:tabs>
      <w:snapToGrid w:val="0"/>
    </w:pPr>
    <w:rPr>
      <w:sz w:val="20"/>
      <w:szCs w:val="20"/>
    </w:rPr>
  </w:style>
  <w:style w:type="character" w:customStyle="1" w:styleId="a6">
    <w:name w:val="頁首 字元"/>
    <w:basedOn w:val="a0"/>
    <w:link w:val="a5"/>
    <w:uiPriority w:val="99"/>
    <w:rsid w:val="00EA1B3D"/>
    <w:rPr>
      <w:sz w:val="20"/>
      <w:szCs w:val="20"/>
    </w:rPr>
  </w:style>
  <w:style w:type="paragraph" w:styleId="a7">
    <w:name w:val="footer"/>
    <w:basedOn w:val="a"/>
    <w:link w:val="a8"/>
    <w:uiPriority w:val="99"/>
    <w:unhideWhenUsed/>
    <w:rsid w:val="00EA1B3D"/>
    <w:pPr>
      <w:tabs>
        <w:tab w:val="center" w:pos="4153"/>
        <w:tab w:val="right" w:pos="8306"/>
      </w:tabs>
      <w:snapToGrid w:val="0"/>
    </w:pPr>
    <w:rPr>
      <w:sz w:val="20"/>
      <w:szCs w:val="20"/>
    </w:rPr>
  </w:style>
  <w:style w:type="character" w:customStyle="1" w:styleId="a8">
    <w:name w:val="頁尾 字元"/>
    <w:basedOn w:val="a0"/>
    <w:link w:val="a7"/>
    <w:uiPriority w:val="99"/>
    <w:rsid w:val="00EA1B3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FJITUSER181017A</dc:creator>
  <cp:keywords/>
  <dc:description/>
  <cp:lastModifiedBy>FJITUSER181017A</cp:lastModifiedBy>
  <cp:revision>14</cp:revision>
  <dcterms:created xsi:type="dcterms:W3CDTF">2021-04-13T02:14:00Z</dcterms:created>
  <dcterms:modified xsi:type="dcterms:W3CDTF">2022-07-20T03:28:00Z</dcterms:modified>
</cp:coreProperties>
</file>